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CD6D526" w:rsidR="008014D9" w:rsidRPr="00AE17CB" w:rsidRDefault="008014D9" w:rsidP="00AE17CB">
      <w:pPr>
        <w:autoSpaceDE w:val="0"/>
        <w:autoSpaceDN w:val="0"/>
        <w:adjustRightInd w:val="0"/>
        <w:rPr>
          <w:rFonts w:ascii="Cambria" w:hAnsi="Cambria" w:cs="Consolas"/>
          <w:b/>
          <w:bCs/>
          <w:sz w:val="30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AE17CB">
        <w:rPr>
          <w:rFonts w:ascii="Cambria" w:hAnsi="Cambria" w:cs="Consolas"/>
          <w:b/>
          <w:bCs/>
          <w:sz w:val="28"/>
          <w:szCs w:val="28"/>
        </w:rPr>
        <w:t xml:space="preserve"> N</w:t>
      </w:r>
      <w:r w:rsidR="005A2B1F">
        <w:rPr>
          <w:rFonts w:ascii="Cambria" w:hAnsi="Cambria" w:cs="Consolas"/>
          <w:b/>
          <w:bCs/>
          <w:sz w:val="30"/>
          <w:szCs w:val="28"/>
        </w:rPr>
        <w:t>º 058</w:t>
      </w:r>
      <w:r w:rsidR="00AE17CB">
        <w:rPr>
          <w:rFonts w:ascii="Cambria" w:hAnsi="Cambria" w:cs="Consolas"/>
          <w:b/>
          <w:bCs/>
          <w:sz w:val="30"/>
          <w:szCs w:val="28"/>
        </w:rPr>
        <w:t>/2021</w:t>
      </w:r>
    </w:p>
    <w:p w14:paraId="333CC978" w14:textId="77777777" w:rsidR="008014D9" w:rsidRPr="00784DA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7C5CB294" w:rsidR="008014D9" w:rsidRPr="00784DA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3F4048" w:rsidRPr="00784DAA">
        <w:rPr>
          <w:rFonts w:ascii="Cambria" w:hAnsi="Cambria" w:cs="Consolas"/>
          <w:b/>
          <w:bCs/>
          <w:sz w:val="28"/>
          <w:szCs w:val="28"/>
        </w:rPr>
        <w:t>20</w:t>
      </w:r>
      <w:r w:rsidRPr="00784DA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784DA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1185BAAB" w:rsidR="008014D9" w:rsidRPr="00784DA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784DAA">
        <w:rPr>
          <w:rFonts w:ascii="Cambria" w:hAnsi="Cambria" w:cs="Consolas"/>
          <w:b/>
          <w:bCs/>
          <w:sz w:val="28"/>
          <w:szCs w:val="28"/>
        </w:rPr>
        <w:t>0</w:t>
      </w:r>
      <w:r w:rsidR="00061983" w:rsidRPr="00784DAA">
        <w:rPr>
          <w:rFonts w:ascii="Cambria" w:hAnsi="Cambria" w:cs="Consolas"/>
          <w:b/>
          <w:bCs/>
          <w:sz w:val="28"/>
          <w:szCs w:val="28"/>
        </w:rPr>
        <w:t>5</w:t>
      </w:r>
      <w:r w:rsidR="003F4048" w:rsidRPr="00784DAA">
        <w:rPr>
          <w:rFonts w:ascii="Cambria" w:hAnsi="Cambria" w:cs="Consolas"/>
          <w:b/>
          <w:bCs/>
          <w:sz w:val="28"/>
          <w:szCs w:val="28"/>
        </w:rPr>
        <w:t>8</w:t>
      </w:r>
      <w:r w:rsidRPr="00784DA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784DA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784DA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066B9C0F" w:rsidR="008014D9" w:rsidRPr="00784DA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784DA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784DA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784DAA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51544D" w:rsidRPr="00784DAA">
        <w:rPr>
          <w:rFonts w:ascii="Cambria" w:hAnsi="Cambria" w:cs="Consolas"/>
          <w:color w:val="auto"/>
          <w:sz w:val="28"/>
          <w:szCs w:val="28"/>
        </w:rPr>
        <w:t xml:space="preserve"> </w:t>
      </w:r>
      <w:r w:rsidRPr="00784DAA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784DA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784DA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784DA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784DAA">
        <w:rPr>
          <w:rFonts w:ascii="Cambria" w:hAnsi="Cambria"/>
          <w:color w:val="auto"/>
          <w:sz w:val="28"/>
          <w:szCs w:val="28"/>
        </w:rPr>
        <w:t>27.003.578-3</w:t>
      </w:r>
      <w:r w:rsidRPr="00784DA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784DAA">
        <w:rPr>
          <w:rFonts w:ascii="Cambria" w:hAnsi="Cambria"/>
          <w:color w:val="auto"/>
          <w:sz w:val="28"/>
          <w:szCs w:val="28"/>
        </w:rPr>
        <w:t>190.948.948-40</w:t>
      </w:r>
      <w:r w:rsidRPr="00784DA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784DA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784DAA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proofErr w:type="gramStart"/>
      <w:r w:rsidRPr="00784DAA">
        <w:rPr>
          <w:rFonts w:ascii="Cambria" w:hAnsi="Cambria" w:cs="Consolas"/>
          <w:color w:val="auto"/>
          <w:sz w:val="28"/>
          <w:szCs w:val="28"/>
        </w:rPr>
        <w:t>social(</w:t>
      </w:r>
      <w:proofErr w:type="spellStart"/>
      <w:proofErr w:type="gramEnd"/>
      <w:r w:rsidRPr="00784DA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784DA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784DA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784DAA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784DA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784DAA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784DA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1D3FA30E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4ADFB4D" w14:textId="02867DD7" w:rsidR="00AE17CB" w:rsidRPr="00AE17CB" w:rsidRDefault="00AE17CB" w:rsidP="00AE17C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E17CB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Pr="00AE17CB">
        <w:rPr>
          <w:rFonts w:asciiTheme="majorHAnsi" w:hAnsiTheme="majorHAnsi" w:cs="Consolas"/>
          <w:b/>
          <w:bCs/>
          <w:sz w:val="28"/>
          <w:szCs w:val="28"/>
        </w:rPr>
        <w:t>1</w:t>
      </w:r>
      <w:proofErr w:type="gramEnd"/>
    </w:p>
    <w:p w14:paraId="018E95D0" w14:textId="54030929" w:rsidR="00AE17CB" w:rsidRPr="00AE17CB" w:rsidRDefault="00AE17CB" w:rsidP="00AE17C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E17CB">
        <w:rPr>
          <w:rFonts w:asciiTheme="majorHAnsi" w:hAnsiTheme="majorHAnsi" w:cs="Consolas"/>
          <w:sz w:val="28"/>
          <w:szCs w:val="28"/>
        </w:rPr>
        <w:t xml:space="preserve">Denominação: </w:t>
      </w:r>
      <w:r w:rsidR="00C2176C">
        <w:rPr>
          <w:rFonts w:asciiTheme="majorHAnsi" w:hAnsiTheme="majorHAnsi" w:cs="Consolas"/>
          <w:b/>
          <w:color w:val="000000" w:themeColor="text1"/>
          <w:sz w:val="28"/>
          <w:szCs w:val="28"/>
        </w:rPr>
        <w:t>EMPRESA</w:t>
      </w:r>
      <w:r w:rsidR="00C2176C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TURVOMED DISTRIBUIDORA E SERVICOS EIRELI</w:t>
      </w:r>
    </w:p>
    <w:p w14:paraId="5616020F" w14:textId="08973F86" w:rsidR="00AE17CB" w:rsidRPr="00AE17CB" w:rsidRDefault="00AE17CB" w:rsidP="00AE17C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E17CB">
        <w:rPr>
          <w:rFonts w:asciiTheme="majorHAnsi" w:hAnsiTheme="majorHAnsi" w:cs="Consolas"/>
          <w:sz w:val="28"/>
          <w:szCs w:val="28"/>
        </w:rPr>
        <w:t xml:space="preserve">Endereço: </w:t>
      </w:r>
      <w:r w:rsidR="00C2176C">
        <w:rPr>
          <w:rFonts w:asciiTheme="majorHAnsi" w:hAnsiTheme="majorHAnsi" w:cs="Arial"/>
          <w:bCs/>
          <w:color w:val="000000" w:themeColor="text1"/>
          <w:sz w:val="28"/>
          <w:szCs w:val="28"/>
        </w:rPr>
        <w:t>Rodovia SC 108</w:t>
      </w:r>
      <w:r w:rsidR="00C2176C">
        <w:rPr>
          <w:rFonts w:asciiTheme="majorHAnsi" w:hAnsiTheme="majorHAnsi" w:cs="Arial"/>
          <w:color w:val="000000" w:themeColor="text1"/>
          <w:sz w:val="28"/>
          <w:szCs w:val="28"/>
        </w:rPr>
        <w:t xml:space="preserve"> </w:t>
      </w:r>
      <w:r w:rsidR="00C2176C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nº 500 – </w:t>
      </w:r>
      <w:proofErr w:type="gramStart"/>
      <w:r w:rsidR="00C2176C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Bairro </w:t>
      </w:r>
      <w:r w:rsidR="00C2176C">
        <w:rPr>
          <w:rFonts w:asciiTheme="majorHAnsi" w:hAnsiTheme="majorHAnsi" w:cs="Arial"/>
          <w:bCs/>
          <w:color w:val="000000" w:themeColor="text1"/>
          <w:sz w:val="28"/>
          <w:szCs w:val="28"/>
          <w:shd w:val="clear" w:color="auto" w:fill="FFFFFF"/>
        </w:rPr>
        <w:t>Imigrantes</w:t>
      </w:r>
      <w:proofErr w:type="gramEnd"/>
      <w:r w:rsidR="00C2176C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– CEP </w:t>
      </w:r>
      <w:r w:rsidR="00C2176C">
        <w:rPr>
          <w:rFonts w:asciiTheme="majorHAnsi" w:hAnsiTheme="majorHAnsi" w:cs="Arial"/>
          <w:bCs/>
          <w:color w:val="000000" w:themeColor="text1"/>
          <w:sz w:val="28"/>
          <w:szCs w:val="28"/>
          <w:shd w:val="clear" w:color="auto" w:fill="FFFFFF"/>
        </w:rPr>
        <w:t xml:space="preserve">88.930-000 </w:t>
      </w:r>
      <w:r w:rsidR="00C2176C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– </w:t>
      </w:r>
      <w:r w:rsidR="00C2176C">
        <w:rPr>
          <w:rFonts w:asciiTheme="majorHAnsi" w:hAnsiTheme="majorHAnsi" w:cs="Arial"/>
          <w:bCs/>
          <w:color w:val="000000" w:themeColor="text1"/>
          <w:sz w:val="28"/>
          <w:szCs w:val="28"/>
          <w:shd w:val="clear" w:color="auto" w:fill="FFFFFF"/>
        </w:rPr>
        <w:t>Turvo</w:t>
      </w:r>
      <w:r w:rsidR="00C2176C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– SC</w:t>
      </w:r>
      <w:r w:rsidRPr="00AE17CB">
        <w:rPr>
          <w:rFonts w:asciiTheme="majorHAnsi" w:hAnsiTheme="majorHAnsi" w:cs="Consolas"/>
          <w:bCs/>
          <w:sz w:val="28"/>
          <w:szCs w:val="28"/>
        </w:rPr>
        <w:t xml:space="preserve"> – Fone (0XX48) 3525</w:t>
      </w:r>
      <w:r w:rsidR="00DC4F6A">
        <w:rPr>
          <w:rFonts w:asciiTheme="majorHAnsi" w:hAnsiTheme="majorHAnsi" w:cs="Consolas"/>
          <w:bCs/>
          <w:sz w:val="28"/>
          <w:szCs w:val="28"/>
        </w:rPr>
        <w:t>-</w:t>
      </w:r>
      <w:r w:rsidRPr="00AE17CB">
        <w:rPr>
          <w:rFonts w:asciiTheme="majorHAnsi" w:hAnsiTheme="majorHAnsi" w:cs="Consolas"/>
          <w:bCs/>
          <w:sz w:val="28"/>
          <w:szCs w:val="28"/>
        </w:rPr>
        <w:t>0022 – E-mail:</w:t>
      </w:r>
      <w:r w:rsidRPr="00AE17CB">
        <w:rPr>
          <w:rFonts w:asciiTheme="majorHAnsi" w:hAnsiTheme="majorHAnsi"/>
          <w:sz w:val="28"/>
          <w:szCs w:val="28"/>
        </w:rPr>
        <w:t xml:space="preserve"> </w:t>
      </w:r>
      <w:r w:rsidR="0051544D">
        <w:rPr>
          <w:rFonts w:asciiTheme="majorHAnsi" w:hAnsiTheme="majorHAnsi"/>
          <w:sz w:val="28"/>
          <w:szCs w:val="28"/>
        </w:rPr>
        <w:t>turvomed</w:t>
      </w:r>
      <w:r w:rsidRPr="00AE17CB">
        <w:rPr>
          <w:rFonts w:asciiTheme="majorHAnsi" w:hAnsiTheme="majorHAnsi"/>
          <w:sz w:val="28"/>
          <w:szCs w:val="28"/>
        </w:rPr>
        <w:t>@hotmail.com</w:t>
      </w:r>
    </w:p>
    <w:p w14:paraId="2559EDD1" w14:textId="1F05F400" w:rsidR="00AE17CB" w:rsidRPr="00AE17CB" w:rsidRDefault="00AE17CB" w:rsidP="00AE17C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E17CB">
        <w:rPr>
          <w:rFonts w:asciiTheme="majorHAnsi" w:hAnsiTheme="majorHAnsi" w:cs="Consolas"/>
          <w:sz w:val="28"/>
          <w:szCs w:val="28"/>
        </w:rPr>
        <w:t xml:space="preserve">CNPJ: </w:t>
      </w:r>
      <w:r w:rsidR="00C2176C">
        <w:rPr>
          <w:rFonts w:asciiTheme="majorHAnsi" w:hAnsiTheme="majorHAnsi" w:cs="Consolas"/>
          <w:bCs/>
          <w:color w:val="000000" w:themeColor="text1"/>
          <w:sz w:val="28"/>
          <w:szCs w:val="28"/>
        </w:rPr>
        <w:t>26.525.513/0001-00</w:t>
      </w:r>
      <w:bookmarkStart w:id="0" w:name="_GoBack"/>
      <w:bookmarkEnd w:id="0"/>
    </w:p>
    <w:p w14:paraId="06052D3E" w14:textId="083A4DE8" w:rsidR="00AE17CB" w:rsidRPr="00AE17CB" w:rsidRDefault="00AE17CB" w:rsidP="00AE17CB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AE17CB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Pr="00AE17CB">
        <w:rPr>
          <w:rFonts w:asciiTheme="majorHAnsi" w:hAnsiTheme="majorHAnsi" w:cs="Consolas"/>
          <w:b/>
          <w:bCs/>
          <w:sz w:val="28"/>
          <w:szCs w:val="28"/>
        </w:rPr>
        <w:t>SENHOR</w:t>
      </w:r>
      <w:r w:rsidRPr="00AE17CB">
        <w:rPr>
          <w:rFonts w:asciiTheme="majorHAnsi" w:hAnsiTheme="majorHAnsi" w:cs="Consolas"/>
          <w:b/>
          <w:sz w:val="28"/>
          <w:szCs w:val="28"/>
        </w:rPr>
        <w:t>A</w:t>
      </w:r>
      <w:r w:rsidR="00140259">
        <w:rPr>
          <w:rFonts w:asciiTheme="majorHAnsi" w:hAnsiTheme="majorHAnsi" w:cs="Consolas"/>
          <w:b/>
          <w:sz w:val="28"/>
          <w:szCs w:val="28"/>
        </w:rPr>
        <w:t xml:space="preserve"> BARBARA PEREIRA TOTONI</w:t>
      </w:r>
      <w:r w:rsidRPr="00AE17CB">
        <w:rPr>
          <w:rFonts w:asciiTheme="majorHAnsi" w:hAnsiTheme="majorHAnsi" w:cs="Consolas"/>
          <w:bCs/>
          <w:sz w:val="28"/>
          <w:szCs w:val="28"/>
        </w:rPr>
        <w:t>,</w:t>
      </w:r>
      <w:r w:rsidRPr="00AE17CB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AE17CB">
        <w:rPr>
          <w:rFonts w:asciiTheme="majorHAnsi" w:hAnsiTheme="majorHAnsi" w:cs="Consolas"/>
          <w:bCs/>
          <w:sz w:val="28"/>
          <w:szCs w:val="28"/>
        </w:rPr>
        <w:t>portadora da cédula de identidade RG nº</w:t>
      </w:r>
      <w:r w:rsidR="00140259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51544D" w:rsidRPr="0051544D">
        <w:rPr>
          <w:rFonts w:asciiTheme="majorHAnsi" w:hAnsiTheme="majorHAnsi" w:cs="Consolas"/>
          <w:bCs/>
          <w:sz w:val="28"/>
          <w:szCs w:val="28"/>
        </w:rPr>
        <w:t>58.58.6</w:t>
      </w:r>
      <w:r w:rsidR="00140259" w:rsidRPr="0051544D">
        <w:rPr>
          <w:rFonts w:asciiTheme="majorHAnsi" w:hAnsiTheme="majorHAnsi" w:cs="Consolas"/>
          <w:bCs/>
          <w:sz w:val="28"/>
          <w:szCs w:val="28"/>
        </w:rPr>
        <w:t>29</w:t>
      </w:r>
      <w:r w:rsidRPr="0051544D">
        <w:rPr>
          <w:rFonts w:asciiTheme="majorHAnsi" w:hAnsiTheme="majorHAnsi" w:cs="Consolas"/>
          <w:bCs/>
          <w:sz w:val="28"/>
          <w:szCs w:val="28"/>
        </w:rPr>
        <w:t xml:space="preserve">, </w:t>
      </w:r>
      <w:proofErr w:type="gramStart"/>
      <w:r w:rsidRPr="00AE17CB">
        <w:rPr>
          <w:rFonts w:asciiTheme="majorHAnsi" w:hAnsiTheme="majorHAnsi" w:cs="Consolas"/>
          <w:bCs/>
          <w:sz w:val="28"/>
          <w:szCs w:val="28"/>
        </w:rPr>
        <w:t>emitido pela Secretaria da Seguranç</w:t>
      </w:r>
      <w:r w:rsidR="00140259">
        <w:rPr>
          <w:rFonts w:asciiTheme="majorHAnsi" w:hAnsiTheme="majorHAnsi" w:cs="Consolas"/>
          <w:bCs/>
          <w:sz w:val="28"/>
          <w:szCs w:val="28"/>
        </w:rPr>
        <w:t>a Pública do Estado de Santa Catarina</w:t>
      </w:r>
      <w:r w:rsidRPr="00AE17CB">
        <w:rPr>
          <w:rFonts w:asciiTheme="majorHAnsi" w:hAnsiTheme="majorHAnsi" w:cs="Consolas"/>
          <w:bCs/>
          <w:sz w:val="28"/>
          <w:szCs w:val="28"/>
        </w:rPr>
        <w:t xml:space="preserve"> e, devidamente Inscrita no Cadastro das Pessoas Físicas do Ministério da Fazenda</w:t>
      </w:r>
      <w:proofErr w:type="gramEnd"/>
      <w:r w:rsidRPr="00AE17CB">
        <w:rPr>
          <w:rFonts w:asciiTheme="majorHAnsi" w:hAnsiTheme="majorHAnsi" w:cs="Consolas"/>
          <w:bCs/>
          <w:sz w:val="28"/>
          <w:szCs w:val="28"/>
        </w:rPr>
        <w:t xml:space="preserve"> sob o nº</w:t>
      </w:r>
      <w:r w:rsidR="00140259">
        <w:rPr>
          <w:rFonts w:asciiTheme="majorHAnsi" w:hAnsiTheme="majorHAnsi" w:cs="Consolas"/>
          <w:bCs/>
          <w:sz w:val="28"/>
          <w:szCs w:val="28"/>
        </w:rPr>
        <w:t xml:space="preserve"> 089.879.159-64</w:t>
      </w:r>
      <w:r w:rsidRPr="00AE17CB">
        <w:rPr>
          <w:rFonts w:asciiTheme="majorHAnsi" w:hAnsiTheme="majorHAnsi" w:cs="Consolas"/>
          <w:bCs/>
          <w:sz w:val="28"/>
          <w:szCs w:val="28"/>
        </w:rPr>
        <w:t>.</w:t>
      </w:r>
    </w:p>
    <w:p w14:paraId="539A5D18" w14:textId="7E00B4FD" w:rsidR="00AE17CB" w:rsidRPr="00AE17CB" w:rsidRDefault="00AE17CB" w:rsidP="00AE17CB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AE17CB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Pr="00AE17CB">
        <w:rPr>
          <w:rFonts w:asciiTheme="majorHAnsi" w:hAnsiTheme="majorHAnsi" w:cs="Consolas"/>
          <w:b/>
          <w:bCs/>
          <w:sz w:val="28"/>
          <w:szCs w:val="28"/>
        </w:rPr>
        <w:t>R$</w:t>
      </w:r>
      <w:r w:rsidRPr="00AE17CB">
        <w:rPr>
          <w:rFonts w:asciiTheme="majorHAnsi" w:hAnsiTheme="majorHAnsi"/>
          <w:b/>
          <w:sz w:val="28"/>
          <w:szCs w:val="28"/>
        </w:rPr>
        <w:t xml:space="preserve"> 7.857,31 </w:t>
      </w:r>
      <w:r w:rsidRPr="00AE17CB">
        <w:rPr>
          <w:rFonts w:asciiTheme="majorHAnsi" w:hAnsiTheme="majorHAnsi" w:cs="Consolas"/>
          <w:b/>
          <w:bCs/>
          <w:sz w:val="28"/>
          <w:szCs w:val="28"/>
        </w:rPr>
        <w:t>(Sete mil oitocentos e cinquenta e sete reais e trinta e um centavos)</w:t>
      </w:r>
    </w:p>
    <w:p w14:paraId="40296C0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29539759" w:rsidR="008014D9" w:rsidRDefault="008014D9" w:rsidP="008014D9">
      <w:pPr>
        <w:pStyle w:val="SemEspaamento"/>
        <w:jc w:val="both"/>
        <w:rPr>
          <w:rFonts w:ascii="Cambria" w:hAnsi="Cambria" w:cs="Consolas"/>
          <w:bCs/>
          <w:iCs/>
          <w:sz w:val="28"/>
          <w:szCs w:val="28"/>
        </w:rPr>
      </w:pPr>
      <w:r w:rsidRPr="00784DAA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784DAA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061983" w:rsidRPr="00784DAA">
        <w:rPr>
          <w:rFonts w:ascii="Cambria" w:eastAsia="MS Mincho" w:hAnsi="Cambria" w:cs="Consolas"/>
          <w:sz w:val="28"/>
          <w:szCs w:val="28"/>
        </w:rPr>
        <w:t>Registro de Preços para a</w:t>
      </w:r>
      <w:r w:rsidR="00061983" w:rsidRPr="00784DAA">
        <w:rPr>
          <w:rFonts w:ascii="Cambria" w:hAnsi="Cambria" w:cs="Consolas"/>
          <w:bCs/>
          <w:sz w:val="28"/>
          <w:szCs w:val="28"/>
        </w:rPr>
        <w:t xml:space="preserve"> </w:t>
      </w:r>
      <w:r w:rsidR="003F4048" w:rsidRPr="00784DAA">
        <w:rPr>
          <w:rFonts w:ascii="Cambria" w:eastAsia="MS Mincho" w:hAnsi="Cambria" w:cs="Consolas"/>
          <w:iCs/>
          <w:sz w:val="28"/>
          <w:szCs w:val="28"/>
        </w:rPr>
        <w:t>Aquisição de Medicamentos, para a Secretaria de Agricultura</w:t>
      </w:r>
      <w:r w:rsidR="003F4048" w:rsidRPr="00784DAA">
        <w:rPr>
          <w:rFonts w:ascii="Cambria" w:hAnsi="Cambria"/>
          <w:sz w:val="28"/>
          <w:szCs w:val="28"/>
        </w:rPr>
        <w:t xml:space="preserve">, </w:t>
      </w:r>
      <w:r w:rsidR="003F4048" w:rsidRPr="00784DAA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784DAA">
        <w:rPr>
          <w:rFonts w:ascii="Cambria" w:hAnsi="Cambria" w:cs="Consolas"/>
          <w:bCs/>
          <w:iCs/>
          <w:sz w:val="28"/>
          <w:szCs w:val="28"/>
        </w:rPr>
        <w:t>.</w:t>
      </w:r>
    </w:p>
    <w:p w14:paraId="2385EF1A" w14:textId="77777777" w:rsidR="005A2B1F" w:rsidRDefault="005A2B1F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7E85BDAD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lastRenderedPageBreak/>
        <w:t xml:space="preserve">Item 1 - XILAZINA 2% </w:t>
      </w:r>
      <w:proofErr w:type="gramStart"/>
      <w:r w:rsidRPr="005A2B1F">
        <w:rPr>
          <w:rFonts w:asciiTheme="majorHAnsi" w:hAnsiTheme="majorHAnsi"/>
          <w:sz w:val="28"/>
          <w:szCs w:val="28"/>
        </w:rPr>
        <w:t>10ML</w:t>
      </w:r>
      <w:proofErr w:type="gramEnd"/>
      <w:r w:rsidRPr="005A2B1F">
        <w:rPr>
          <w:rFonts w:asciiTheme="majorHAnsi" w:hAnsiTheme="majorHAnsi"/>
          <w:sz w:val="28"/>
          <w:szCs w:val="28"/>
        </w:rPr>
        <w:t>, MARCA SEDALEX</w:t>
      </w:r>
    </w:p>
    <w:p w14:paraId="6BCA9EF7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100,00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22,8300       Valor total:       2.283,00</w:t>
      </w:r>
    </w:p>
    <w:p w14:paraId="57415327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2 - KETAMINA 10% </w:t>
      </w:r>
      <w:proofErr w:type="gramStart"/>
      <w:r w:rsidRPr="005A2B1F">
        <w:rPr>
          <w:rFonts w:asciiTheme="majorHAnsi" w:hAnsiTheme="majorHAnsi"/>
          <w:sz w:val="28"/>
          <w:szCs w:val="28"/>
        </w:rPr>
        <w:t>10ML</w:t>
      </w:r>
      <w:proofErr w:type="gramEnd"/>
      <w:r w:rsidRPr="005A2B1F">
        <w:rPr>
          <w:rFonts w:asciiTheme="majorHAnsi" w:hAnsiTheme="majorHAnsi"/>
          <w:sz w:val="28"/>
          <w:szCs w:val="28"/>
        </w:rPr>
        <w:t>, MARCA KETALEX</w:t>
      </w:r>
    </w:p>
    <w:p w14:paraId="001FEEE4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60,00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36,9700       Valor total:       2.218,20</w:t>
      </w:r>
    </w:p>
    <w:p w14:paraId="641C4DA2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3 - VITAMINA B12 </w:t>
      </w:r>
      <w:proofErr w:type="gramStart"/>
      <w:r w:rsidRPr="005A2B1F">
        <w:rPr>
          <w:rFonts w:asciiTheme="majorHAnsi" w:hAnsiTheme="majorHAnsi"/>
          <w:sz w:val="28"/>
          <w:szCs w:val="28"/>
        </w:rPr>
        <w:t>20ML</w:t>
      </w:r>
      <w:proofErr w:type="gramEnd"/>
      <w:r w:rsidRPr="005A2B1F">
        <w:rPr>
          <w:rFonts w:asciiTheme="majorHAnsi" w:hAnsiTheme="majorHAnsi"/>
          <w:sz w:val="28"/>
          <w:szCs w:val="28"/>
        </w:rPr>
        <w:t>, MARCA HIPOVITA</w:t>
      </w:r>
    </w:p>
    <w:p w14:paraId="2CDB3185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30,00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26,6200       Valor total:         798,60</w:t>
      </w:r>
    </w:p>
    <w:p w14:paraId="7007923B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4 - HERBALVET T.A, MARCA HERBALVET </w:t>
      </w:r>
      <w:proofErr w:type="gramStart"/>
      <w:r w:rsidRPr="005A2B1F">
        <w:rPr>
          <w:rFonts w:asciiTheme="majorHAnsi" w:hAnsiTheme="majorHAnsi"/>
          <w:sz w:val="28"/>
          <w:szCs w:val="28"/>
        </w:rPr>
        <w:t>TA</w:t>
      </w:r>
      <w:proofErr w:type="gramEnd"/>
    </w:p>
    <w:p w14:paraId="6D81D63F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73,7100       Valor total:         147,42</w:t>
      </w:r>
    </w:p>
    <w:p w14:paraId="29050F9F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5 - FLUNIXIN MEGLUMINE INJETAVEL, MARCA </w:t>
      </w:r>
      <w:proofErr w:type="gramStart"/>
      <w:r w:rsidRPr="005A2B1F">
        <w:rPr>
          <w:rFonts w:asciiTheme="majorHAnsi" w:hAnsiTheme="majorHAnsi"/>
          <w:sz w:val="28"/>
          <w:szCs w:val="28"/>
        </w:rPr>
        <w:t>FLUMAX</w:t>
      </w:r>
      <w:proofErr w:type="gramEnd"/>
    </w:p>
    <w:p w14:paraId="42350D6B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81,0000       Valor total:         486,00</w:t>
      </w:r>
    </w:p>
    <w:p w14:paraId="0850A6BA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Item 8 - MAXICAM</w:t>
      </w:r>
      <w:proofErr w:type="gramStart"/>
      <w:r w:rsidRPr="005A2B1F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5A2B1F">
        <w:rPr>
          <w:rFonts w:asciiTheme="majorHAnsi" w:hAnsiTheme="majorHAnsi"/>
          <w:sz w:val="28"/>
          <w:szCs w:val="28"/>
        </w:rPr>
        <w:t>2% 50ML, MARCA MAXITEC</w:t>
      </w:r>
    </w:p>
    <w:p w14:paraId="1918F3C8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95,0000       Valor total:         570,00</w:t>
      </w:r>
    </w:p>
    <w:p w14:paraId="6D4CFAB3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9 - VITAMINA K </w:t>
      </w:r>
      <w:proofErr w:type="gramStart"/>
      <w:r w:rsidRPr="005A2B1F">
        <w:rPr>
          <w:rFonts w:asciiTheme="majorHAnsi" w:hAnsiTheme="majorHAnsi"/>
          <w:sz w:val="28"/>
          <w:szCs w:val="28"/>
        </w:rPr>
        <w:t>20ML</w:t>
      </w:r>
      <w:proofErr w:type="gramEnd"/>
      <w:r w:rsidRPr="005A2B1F">
        <w:rPr>
          <w:rFonts w:asciiTheme="majorHAnsi" w:hAnsiTheme="majorHAnsi"/>
          <w:sz w:val="28"/>
          <w:szCs w:val="28"/>
        </w:rPr>
        <w:t>, MARCA HIPOVITA K</w:t>
      </w:r>
    </w:p>
    <w:p w14:paraId="3D3A83F6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12,9000       Valor total:         154,80</w:t>
      </w:r>
    </w:p>
    <w:p w14:paraId="08E5539B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10 - DEXAMETAZONA INJ. </w:t>
      </w:r>
      <w:proofErr w:type="gramStart"/>
      <w:r w:rsidRPr="005A2B1F">
        <w:rPr>
          <w:rFonts w:asciiTheme="majorHAnsi" w:hAnsiTheme="majorHAnsi"/>
          <w:sz w:val="28"/>
          <w:szCs w:val="28"/>
        </w:rPr>
        <w:t>10ML</w:t>
      </w:r>
      <w:proofErr w:type="gramEnd"/>
      <w:r w:rsidRPr="005A2B1F">
        <w:rPr>
          <w:rFonts w:asciiTheme="majorHAnsi" w:hAnsiTheme="majorHAnsi"/>
          <w:sz w:val="28"/>
          <w:szCs w:val="28"/>
        </w:rPr>
        <w:t>, MARCA DEXAFLAN</w:t>
      </w:r>
    </w:p>
    <w:p w14:paraId="60C50F9D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15,5000       Valor total:         186,00</w:t>
      </w:r>
    </w:p>
    <w:p w14:paraId="02F4DD9E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Item 11 - MARCEPTON INJETAVEL 100 ML</w:t>
      </w:r>
      <w:proofErr w:type="gramStart"/>
      <w:r w:rsidRPr="005A2B1F">
        <w:rPr>
          <w:rFonts w:asciiTheme="majorHAnsi" w:hAnsiTheme="majorHAnsi"/>
          <w:sz w:val="28"/>
          <w:szCs w:val="28"/>
        </w:rPr>
        <w:t>, MARCA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ANTITOXICO</w:t>
      </w:r>
    </w:p>
    <w:p w14:paraId="06E6B93D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34,0000       Valor total:         204,00</w:t>
      </w:r>
    </w:p>
    <w:p w14:paraId="5C5D0D89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13 - IVERMECTINA 1% </w:t>
      </w:r>
      <w:proofErr w:type="gramStart"/>
      <w:r w:rsidRPr="005A2B1F">
        <w:rPr>
          <w:rFonts w:asciiTheme="majorHAnsi" w:hAnsiTheme="majorHAnsi"/>
          <w:sz w:val="28"/>
          <w:szCs w:val="28"/>
        </w:rPr>
        <w:t>50ML</w:t>
      </w:r>
      <w:proofErr w:type="gramEnd"/>
      <w:r w:rsidRPr="005A2B1F">
        <w:rPr>
          <w:rFonts w:asciiTheme="majorHAnsi" w:hAnsiTheme="majorHAnsi"/>
          <w:sz w:val="28"/>
          <w:szCs w:val="28"/>
        </w:rPr>
        <w:t>, MARCA SYNMECTIN</w:t>
      </w:r>
    </w:p>
    <w:p w14:paraId="78DD3053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20,0000       Valor total:          80,00</w:t>
      </w:r>
    </w:p>
    <w:p w14:paraId="5893E2D3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14 - SULFAMETAXAZOL 10,0 G+TRIMETOPRIM 2,0 G </w:t>
      </w:r>
      <w:proofErr w:type="gramStart"/>
      <w:r w:rsidRPr="005A2B1F">
        <w:rPr>
          <w:rFonts w:asciiTheme="majorHAnsi" w:hAnsiTheme="majorHAnsi"/>
          <w:sz w:val="28"/>
          <w:szCs w:val="28"/>
        </w:rPr>
        <w:t>50ML</w:t>
      </w:r>
      <w:proofErr w:type="gramEnd"/>
      <w:r w:rsidRPr="005A2B1F">
        <w:rPr>
          <w:rFonts w:asciiTheme="majorHAnsi" w:hAnsiTheme="majorHAnsi"/>
          <w:sz w:val="28"/>
          <w:szCs w:val="28"/>
        </w:rPr>
        <w:t>, MARCA TRIAZOCLIN</w:t>
      </w:r>
    </w:p>
    <w:p w14:paraId="3C71B077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28,9000       Valor total:         173,40</w:t>
      </w:r>
    </w:p>
    <w:p w14:paraId="708B89B6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Item 15 - OXITETRACICLINA</w:t>
      </w:r>
      <w:proofErr w:type="gramStart"/>
      <w:r w:rsidRPr="005A2B1F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5A2B1F">
        <w:rPr>
          <w:rFonts w:asciiTheme="majorHAnsi" w:hAnsiTheme="majorHAnsi"/>
          <w:sz w:val="28"/>
          <w:szCs w:val="28"/>
        </w:rPr>
        <w:t>(DIHIDRATADA) 20,0 G 50 ML, MARCA TETROXY 200</w:t>
      </w:r>
    </w:p>
    <w:p w14:paraId="342F0C12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21,0000       Valor total:          84,00</w:t>
      </w:r>
    </w:p>
    <w:p w14:paraId="0BEED93F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18 - CLORIDRATO DE LIDOCAINA+EPINEFRINA 50 ML, MARCA </w:t>
      </w:r>
      <w:proofErr w:type="gramStart"/>
      <w:r w:rsidRPr="005A2B1F">
        <w:rPr>
          <w:rFonts w:asciiTheme="majorHAnsi" w:hAnsiTheme="majorHAnsi"/>
          <w:sz w:val="28"/>
          <w:szCs w:val="28"/>
        </w:rPr>
        <w:t>LIDOFARM</w:t>
      </w:r>
      <w:proofErr w:type="gramEnd"/>
    </w:p>
    <w:p w14:paraId="6510FD08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19,3000       Valor total:          96,50</w:t>
      </w:r>
    </w:p>
    <w:p w14:paraId="57C8101E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23 - TOP LINE 1 LITRO, MARCA </w:t>
      </w:r>
      <w:proofErr w:type="gramStart"/>
      <w:r w:rsidRPr="005A2B1F">
        <w:rPr>
          <w:rFonts w:asciiTheme="majorHAnsi" w:hAnsiTheme="majorHAnsi"/>
          <w:sz w:val="28"/>
          <w:szCs w:val="28"/>
        </w:rPr>
        <w:t>ACTYL</w:t>
      </w:r>
      <w:proofErr w:type="gramEnd"/>
    </w:p>
    <w:p w14:paraId="311F4489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92,5700       Valor total:          92,57</w:t>
      </w:r>
    </w:p>
    <w:p w14:paraId="17951C5B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25 - QUATERMON 30% 1 LITRO, MARCA </w:t>
      </w:r>
      <w:proofErr w:type="gramStart"/>
      <w:r w:rsidRPr="005A2B1F">
        <w:rPr>
          <w:rFonts w:asciiTheme="majorHAnsi" w:hAnsiTheme="majorHAnsi"/>
          <w:sz w:val="28"/>
          <w:szCs w:val="28"/>
        </w:rPr>
        <w:t>QUATERMON</w:t>
      </w:r>
      <w:proofErr w:type="gramEnd"/>
    </w:p>
    <w:p w14:paraId="4E6D87B4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22,4100       Valor total:          44,82</w:t>
      </w:r>
    </w:p>
    <w:p w14:paraId="5AFBEA84" w14:textId="77777777" w:rsidR="005A2B1F" w:rsidRPr="005A2B1F" w:rsidRDefault="005A2B1F" w:rsidP="005A2B1F">
      <w:pPr>
        <w:jc w:val="both"/>
        <w:rPr>
          <w:rFonts w:asciiTheme="majorHAnsi" w:hAnsiTheme="majorHAnsi"/>
          <w:sz w:val="28"/>
          <w:szCs w:val="28"/>
        </w:rPr>
      </w:pPr>
      <w:r w:rsidRPr="005A2B1F">
        <w:rPr>
          <w:rFonts w:asciiTheme="majorHAnsi" w:hAnsiTheme="majorHAnsi"/>
          <w:sz w:val="28"/>
          <w:szCs w:val="28"/>
        </w:rPr>
        <w:t xml:space="preserve">Item 54 - SPLAY PRATA </w:t>
      </w:r>
      <w:proofErr w:type="gramStart"/>
      <w:r w:rsidRPr="005A2B1F">
        <w:rPr>
          <w:rFonts w:asciiTheme="majorHAnsi" w:hAnsiTheme="majorHAnsi"/>
          <w:sz w:val="28"/>
          <w:szCs w:val="28"/>
        </w:rPr>
        <w:t>500ML</w:t>
      </w:r>
      <w:proofErr w:type="gramEnd"/>
      <w:r w:rsidRPr="005A2B1F">
        <w:rPr>
          <w:rFonts w:asciiTheme="majorHAnsi" w:hAnsiTheme="majorHAnsi"/>
          <w:sz w:val="28"/>
          <w:szCs w:val="28"/>
        </w:rPr>
        <w:t>, MARCA BACTROVET</w:t>
      </w:r>
    </w:p>
    <w:p w14:paraId="55B43C9A" w14:textId="6E3B0C01" w:rsidR="005A2B1F" w:rsidRPr="005A2B1F" w:rsidRDefault="005A2B1F" w:rsidP="005A2B1F">
      <w:pPr>
        <w:jc w:val="both"/>
        <w:rPr>
          <w:sz w:val="20"/>
          <w:szCs w:val="20"/>
        </w:rPr>
      </w:pPr>
      <w:r w:rsidRPr="005A2B1F">
        <w:rPr>
          <w:rFonts w:asciiTheme="majorHAnsi" w:hAnsiTheme="majorHAnsi"/>
          <w:sz w:val="28"/>
          <w:szCs w:val="28"/>
        </w:rPr>
        <w:t>Quant.:         10,00       Valor Unit</w:t>
      </w:r>
      <w:proofErr w:type="gramStart"/>
      <w:r w:rsidRPr="005A2B1F">
        <w:rPr>
          <w:rFonts w:asciiTheme="majorHAnsi" w:hAnsiTheme="majorHAnsi"/>
          <w:sz w:val="28"/>
          <w:szCs w:val="28"/>
        </w:rPr>
        <w:t>.:</w:t>
      </w:r>
      <w:proofErr w:type="gramEnd"/>
      <w:r w:rsidRPr="005A2B1F">
        <w:rPr>
          <w:rFonts w:asciiTheme="majorHAnsi" w:hAnsiTheme="majorHAnsi"/>
          <w:sz w:val="28"/>
          <w:szCs w:val="28"/>
        </w:rPr>
        <w:t xml:space="preserve">     23,8000       Valor total:         238,00</w:t>
      </w:r>
    </w:p>
    <w:p w14:paraId="21E30741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784DA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784DA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784DAA">
        <w:rPr>
          <w:rFonts w:ascii="Cambria" w:hAnsi="Cambria" w:cs="Consolas"/>
          <w:sz w:val="28"/>
          <w:szCs w:val="28"/>
        </w:rPr>
        <w:t xml:space="preserve">(doze) </w:t>
      </w:r>
      <w:r w:rsidRPr="00784DAA">
        <w:rPr>
          <w:rFonts w:ascii="Cambria" w:hAnsi="Cambria" w:cs="Consolas"/>
          <w:b/>
          <w:bCs/>
          <w:sz w:val="28"/>
          <w:szCs w:val="28"/>
        </w:rPr>
        <w:t>meses</w:t>
      </w:r>
      <w:r w:rsidRPr="00784DA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4C274371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784DA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784DAA">
        <w:rPr>
          <w:rFonts w:ascii="Cambria" w:hAnsi="Cambria" w:cs="Consolas"/>
          <w:b/>
          <w:sz w:val="28"/>
          <w:szCs w:val="28"/>
        </w:rPr>
        <w:t>DETENTORA</w:t>
      </w:r>
      <w:r w:rsidRPr="00784DA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433CB36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784DA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784DAA">
        <w:rPr>
          <w:rFonts w:ascii="Cambria" w:hAnsi="Cambria" w:cs="Consolas"/>
          <w:b/>
          <w:bCs/>
          <w:sz w:val="28"/>
          <w:szCs w:val="28"/>
        </w:rPr>
        <w:t>MUNICÍPIO</w:t>
      </w:r>
      <w:r w:rsidRPr="00784DA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784DA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3F4048" w:rsidRPr="00784DAA">
        <w:rPr>
          <w:rFonts w:ascii="Cambria" w:hAnsi="Cambria" w:cs="Consolas"/>
          <w:b/>
          <w:bCs/>
          <w:sz w:val="28"/>
          <w:szCs w:val="28"/>
        </w:rPr>
        <w:t>20</w:t>
      </w:r>
      <w:r w:rsidRPr="00784DA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784DAA">
        <w:rPr>
          <w:rFonts w:ascii="Cambria" w:hAnsi="Cambria" w:cs="Consolas"/>
          <w:b/>
          <w:bCs/>
          <w:sz w:val="28"/>
          <w:szCs w:val="28"/>
        </w:rPr>
        <w:t>1</w:t>
      </w:r>
      <w:r w:rsidRPr="00784DA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784DAA">
        <w:rPr>
          <w:rFonts w:ascii="Cambria" w:hAnsi="Cambria" w:cs="Consolas"/>
          <w:sz w:val="28"/>
          <w:szCs w:val="28"/>
        </w:rPr>
        <w:t>o</w:t>
      </w:r>
      <w:r w:rsidR="00FB0388" w:rsidRPr="00784DAA">
        <w:rPr>
          <w:rFonts w:ascii="Cambria" w:hAnsi="Cambria" w:cs="Consolas"/>
          <w:sz w:val="28"/>
          <w:szCs w:val="28"/>
        </w:rPr>
        <w:t xml:space="preserve">s </w:t>
      </w:r>
      <w:r w:rsidR="003F4048" w:rsidRPr="00784DAA">
        <w:rPr>
          <w:rFonts w:ascii="Cambria" w:hAnsi="Cambria"/>
          <w:sz w:val="28"/>
          <w:szCs w:val="28"/>
        </w:rPr>
        <w:t>medicamentos</w:t>
      </w:r>
      <w:r w:rsidR="00EA412A" w:rsidRPr="00784DAA">
        <w:rPr>
          <w:rFonts w:ascii="Cambria" w:hAnsi="Cambria"/>
          <w:sz w:val="28"/>
          <w:szCs w:val="28"/>
        </w:rPr>
        <w:t xml:space="preserve"> </w:t>
      </w:r>
      <w:r w:rsidRPr="00784DA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7F538448" w:rsidR="008014D9" w:rsidRPr="00784DA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sz w:val="28"/>
          <w:szCs w:val="28"/>
        </w:rPr>
        <w:t xml:space="preserve">3.1.1 – </w:t>
      </w:r>
      <w:r w:rsidRPr="00784DAA">
        <w:rPr>
          <w:rFonts w:ascii="Cambria" w:hAnsi="Cambria" w:cs="Consolas"/>
          <w:sz w:val="28"/>
          <w:szCs w:val="28"/>
        </w:rPr>
        <w:t xml:space="preserve">Entregar </w:t>
      </w:r>
      <w:r w:rsidR="00EA412A" w:rsidRPr="00784DAA">
        <w:rPr>
          <w:rFonts w:ascii="Cambria" w:hAnsi="Cambria" w:cs="Consolas"/>
          <w:sz w:val="28"/>
          <w:szCs w:val="28"/>
        </w:rPr>
        <w:t>o</w:t>
      </w:r>
      <w:r w:rsidR="00FB0388" w:rsidRPr="00784DAA">
        <w:rPr>
          <w:rFonts w:ascii="Cambria" w:hAnsi="Cambria" w:cs="Consolas"/>
          <w:sz w:val="28"/>
          <w:szCs w:val="28"/>
        </w:rPr>
        <w:t xml:space="preserve">s </w:t>
      </w:r>
      <w:r w:rsidR="003F4048" w:rsidRPr="00784DAA">
        <w:rPr>
          <w:rFonts w:ascii="Cambria" w:hAnsi="Cambria"/>
          <w:sz w:val="28"/>
          <w:szCs w:val="28"/>
        </w:rPr>
        <w:t>medicamentos</w:t>
      </w:r>
      <w:r w:rsidR="00771C8F" w:rsidRPr="00784DAA">
        <w:rPr>
          <w:rFonts w:ascii="Cambria" w:hAnsi="Cambria"/>
          <w:sz w:val="28"/>
          <w:szCs w:val="28"/>
        </w:rPr>
        <w:t xml:space="preserve"> </w:t>
      </w:r>
      <w:r w:rsidRPr="00784DAA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784DAA">
        <w:rPr>
          <w:rFonts w:ascii="Cambria" w:hAnsi="Cambria" w:cs="Consolas"/>
          <w:sz w:val="28"/>
          <w:szCs w:val="28"/>
        </w:rPr>
        <w:t>sob pena</w:t>
      </w:r>
      <w:proofErr w:type="gramEnd"/>
      <w:r w:rsidRPr="00784DAA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784DAA">
        <w:rPr>
          <w:rFonts w:ascii="Cambria" w:hAnsi="Cambria" w:cs="Consolas"/>
          <w:b/>
          <w:sz w:val="28"/>
          <w:szCs w:val="28"/>
        </w:rPr>
        <w:t xml:space="preserve">– </w:t>
      </w:r>
      <w:r w:rsidRPr="00784DA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784DA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sz w:val="28"/>
          <w:szCs w:val="28"/>
        </w:rPr>
        <w:t>3.3 –</w:t>
      </w:r>
      <w:r w:rsidRPr="00784DA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258373C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784DAA">
        <w:rPr>
          <w:rFonts w:ascii="Cambria" w:hAnsi="Cambria"/>
          <w:b/>
          <w:sz w:val="28"/>
          <w:szCs w:val="28"/>
        </w:rPr>
        <w:t xml:space="preserve">3.4 – </w:t>
      </w:r>
      <w:r w:rsidRPr="00784DA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784DAA">
        <w:rPr>
          <w:rFonts w:ascii="Cambria" w:hAnsi="Cambria"/>
          <w:sz w:val="28"/>
          <w:szCs w:val="28"/>
        </w:rPr>
        <w:t>d</w:t>
      </w:r>
      <w:r w:rsidR="00EA412A" w:rsidRPr="00784DAA">
        <w:rPr>
          <w:rFonts w:ascii="Cambria" w:hAnsi="Cambria"/>
          <w:sz w:val="28"/>
          <w:szCs w:val="28"/>
        </w:rPr>
        <w:t>o</w:t>
      </w:r>
      <w:r w:rsidR="00FB0388" w:rsidRPr="00784DAA">
        <w:rPr>
          <w:rFonts w:ascii="Cambria" w:hAnsi="Cambria"/>
          <w:sz w:val="28"/>
          <w:szCs w:val="28"/>
        </w:rPr>
        <w:t xml:space="preserve">s </w:t>
      </w:r>
      <w:r w:rsidR="003F4048" w:rsidRPr="00784DAA">
        <w:rPr>
          <w:rFonts w:ascii="Cambria" w:hAnsi="Cambria"/>
          <w:sz w:val="28"/>
          <w:szCs w:val="28"/>
        </w:rPr>
        <w:t>medicamentos</w:t>
      </w:r>
      <w:r w:rsidRPr="00784DAA">
        <w:rPr>
          <w:rFonts w:ascii="Cambria" w:hAnsi="Cambria"/>
          <w:sz w:val="28"/>
          <w:szCs w:val="28"/>
        </w:rPr>
        <w:t xml:space="preserve">, inclusive </w:t>
      </w:r>
      <w:r w:rsidR="00EA412A" w:rsidRPr="00784DAA">
        <w:rPr>
          <w:rFonts w:ascii="Cambria" w:hAnsi="Cambria"/>
          <w:sz w:val="28"/>
          <w:szCs w:val="28"/>
        </w:rPr>
        <w:t>o</w:t>
      </w:r>
      <w:r w:rsidRPr="00784DA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784DAA">
        <w:rPr>
          <w:rFonts w:ascii="Cambria" w:hAnsi="Cambria"/>
          <w:sz w:val="28"/>
          <w:szCs w:val="28"/>
        </w:rPr>
        <w:t>d</w:t>
      </w:r>
      <w:r w:rsidR="00EA412A" w:rsidRPr="00784DAA">
        <w:rPr>
          <w:rFonts w:ascii="Cambria" w:hAnsi="Cambria"/>
          <w:sz w:val="28"/>
          <w:szCs w:val="28"/>
        </w:rPr>
        <w:t>o</w:t>
      </w:r>
      <w:r w:rsidR="00FB0388" w:rsidRPr="00784DAA">
        <w:rPr>
          <w:rFonts w:ascii="Cambria" w:hAnsi="Cambria"/>
          <w:sz w:val="28"/>
          <w:szCs w:val="28"/>
        </w:rPr>
        <w:t xml:space="preserve">s </w:t>
      </w:r>
      <w:r w:rsidR="003F4048" w:rsidRPr="00784DAA">
        <w:rPr>
          <w:rFonts w:ascii="Cambria" w:hAnsi="Cambria"/>
          <w:sz w:val="28"/>
          <w:szCs w:val="28"/>
        </w:rPr>
        <w:t>medicamentos</w:t>
      </w:r>
      <w:r w:rsidRPr="00784DAA">
        <w:rPr>
          <w:rFonts w:ascii="Cambria" w:hAnsi="Cambria"/>
          <w:sz w:val="28"/>
          <w:szCs w:val="28"/>
        </w:rPr>
        <w:t xml:space="preserve"> recusad</w:t>
      </w:r>
      <w:r w:rsidR="00EA412A" w:rsidRPr="00784DAA">
        <w:rPr>
          <w:rFonts w:ascii="Cambria" w:hAnsi="Cambria"/>
          <w:sz w:val="28"/>
          <w:szCs w:val="28"/>
        </w:rPr>
        <w:t>o</w:t>
      </w:r>
      <w:r w:rsidRPr="00784DA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784DAA">
        <w:rPr>
          <w:rFonts w:ascii="Cambria" w:hAnsi="Cambria"/>
          <w:b/>
          <w:sz w:val="28"/>
          <w:szCs w:val="28"/>
        </w:rPr>
        <w:t xml:space="preserve">3.4.1 – </w:t>
      </w:r>
      <w:r w:rsidRPr="00784DA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784DAA">
        <w:rPr>
          <w:rFonts w:ascii="Cambria" w:hAnsi="Cambria" w:cs="Consolas"/>
          <w:sz w:val="28"/>
          <w:szCs w:val="28"/>
        </w:rPr>
        <w:t>Iaras</w:t>
      </w:r>
      <w:r w:rsidRPr="00784DA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sz w:val="28"/>
          <w:szCs w:val="28"/>
        </w:rPr>
        <w:t xml:space="preserve">3.5 – </w:t>
      </w:r>
      <w:r w:rsidRPr="00784DA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784DAA">
        <w:rPr>
          <w:rFonts w:ascii="Cambria" w:hAnsi="Cambria" w:cs="Consolas"/>
          <w:b/>
          <w:bCs/>
          <w:sz w:val="28"/>
          <w:szCs w:val="28"/>
        </w:rPr>
        <w:t>MUNICÍPIO</w:t>
      </w:r>
      <w:r w:rsidRPr="00784DA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sz w:val="28"/>
          <w:szCs w:val="28"/>
        </w:rPr>
        <w:t>3.6 –</w:t>
      </w:r>
      <w:r w:rsidRPr="00784DA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sz w:val="28"/>
          <w:szCs w:val="28"/>
        </w:rPr>
        <w:lastRenderedPageBreak/>
        <w:t xml:space="preserve">3.7 – </w:t>
      </w:r>
      <w:r w:rsidRPr="00784DAA">
        <w:rPr>
          <w:rFonts w:ascii="Cambria" w:hAnsi="Cambria" w:cs="Consolas"/>
          <w:sz w:val="28"/>
          <w:szCs w:val="28"/>
        </w:rPr>
        <w:t xml:space="preserve">A </w:t>
      </w:r>
      <w:r w:rsidRPr="00784DAA">
        <w:rPr>
          <w:rFonts w:ascii="Cambria" w:hAnsi="Cambria" w:cs="Consolas"/>
          <w:b/>
          <w:sz w:val="28"/>
          <w:szCs w:val="28"/>
        </w:rPr>
        <w:t>DETENTORA</w:t>
      </w:r>
      <w:r w:rsidRPr="00784DA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3DF9CA20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784DAA">
        <w:rPr>
          <w:rFonts w:ascii="Cambria" w:hAnsi="Cambria" w:cs="Consolas"/>
          <w:b/>
          <w:sz w:val="28"/>
          <w:szCs w:val="28"/>
        </w:rPr>
        <w:t xml:space="preserve">– </w:t>
      </w:r>
      <w:r w:rsidRPr="00784DAA">
        <w:rPr>
          <w:rFonts w:ascii="Cambria" w:hAnsi="Cambria" w:cs="Consolas"/>
          <w:sz w:val="28"/>
          <w:szCs w:val="28"/>
        </w:rPr>
        <w:t xml:space="preserve">Comunicar à </w:t>
      </w:r>
      <w:r w:rsidRPr="00784DA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784DA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784DAA">
        <w:rPr>
          <w:rFonts w:ascii="Cambria" w:hAnsi="Cambria" w:cs="Consolas"/>
          <w:sz w:val="28"/>
          <w:szCs w:val="28"/>
        </w:rPr>
        <w:t>d</w:t>
      </w:r>
      <w:r w:rsidR="00EA412A" w:rsidRPr="00784DAA">
        <w:rPr>
          <w:rFonts w:ascii="Cambria" w:hAnsi="Cambria" w:cs="Consolas"/>
          <w:sz w:val="28"/>
          <w:szCs w:val="28"/>
        </w:rPr>
        <w:t>o</w:t>
      </w:r>
      <w:r w:rsidR="00FB0388" w:rsidRPr="00784DAA">
        <w:rPr>
          <w:rFonts w:ascii="Cambria" w:hAnsi="Cambria" w:cs="Consolas"/>
          <w:sz w:val="28"/>
          <w:szCs w:val="28"/>
        </w:rPr>
        <w:t xml:space="preserve">s </w:t>
      </w:r>
      <w:r w:rsidR="003F4048" w:rsidRPr="00784DAA">
        <w:rPr>
          <w:rFonts w:ascii="Cambria" w:hAnsi="Cambria"/>
          <w:sz w:val="28"/>
          <w:szCs w:val="28"/>
        </w:rPr>
        <w:t>medicamentos</w:t>
      </w:r>
      <w:r w:rsidRPr="00784DA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sz w:val="28"/>
          <w:szCs w:val="28"/>
        </w:rPr>
        <w:t xml:space="preserve">4.2 – </w:t>
      </w:r>
      <w:r w:rsidRPr="00784DA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sz w:val="28"/>
          <w:szCs w:val="28"/>
        </w:rPr>
        <w:t>4.3 –</w:t>
      </w:r>
      <w:r w:rsidRPr="00784DA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784DA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784DA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784DA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784DAA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410D562C" w:rsidR="008303F4" w:rsidRPr="00784DA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784DAA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784DAA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3F4048" w:rsidRPr="00784DAA">
        <w:rPr>
          <w:rFonts w:ascii="Cambria" w:hAnsi="Cambria" w:cs="Consolas"/>
          <w:color w:val="auto"/>
          <w:sz w:val="28"/>
          <w:szCs w:val="28"/>
        </w:rPr>
        <w:t xml:space="preserve">Fica nomeado como gestor da Ata de Registro de Preços, o </w:t>
      </w:r>
      <w:r w:rsidR="003F4048" w:rsidRPr="00784DAA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="003F4048" w:rsidRPr="00784DAA">
        <w:rPr>
          <w:rFonts w:ascii="Cambria" w:hAnsi="Cambria" w:cs="Arial"/>
          <w:bCs/>
          <w:color w:val="auto"/>
          <w:sz w:val="28"/>
          <w:szCs w:val="28"/>
        </w:rPr>
        <w:t>José de Assis Ferreira dos Santos</w:t>
      </w:r>
      <w:r w:rsidR="003F4048" w:rsidRPr="00784DAA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3F4048" w:rsidRPr="00784DAA">
        <w:rPr>
          <w:rFonts w:ascii="Cambria" w:hAnsi="Cambria"/>
          <w:color w:val="auto"/>
          <w:sz w:val="28"/>
          <w:szCs w:val="28"/>
        </w:rPr>
        <w:t>Secretário de Agricultura</w:t>
      </w:r>
      <w:r w:rsidR="003F4048" w:rsidRPr="00784DAA">
        <w:rPr>
          <w:rFonts w:ascii="Cambria" w:hAnsi="Cambria" w:cs="Consolas"/>
          <w:color w:val="auto"/>
          <w:sz w:val="28"/>
          <w:szCs w:val="28"/>
        </w:rPr>
        <w:t xml:space="preserve"> e </w:t>
      </w:r>
      <w:r w:rsidR="003F4048" w:rsidRPr="00784DA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3F4048" w:rsidRPr="00784DAA">
        <w:rPr>
          <w:rFonts w:ascii="Cambria" w:hAnsi="Cambria" w:cs="Consolas"/>
          <w:color w:val="auto"/>
          <w:sz w:val="28"/>
          <w:szCs w:val="28"/>
        </w:rPr>
        <w:t>301.380.354-15</w:t>
      </w:r>
      <w:r w:rsidRPr="00784DAA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784DAA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784DAA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47CE3B90" w:rsidR="0016646C" w:rsidRPr="00784DA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784DAA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784DAA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16646C" w:rsidRPr="00784DAA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784DAA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784DA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784DA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784DA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784DAA">
        <w:rPr>
          <w:rFonts w:ascii="Cambria" w:hAnsi="Cambria" w:cs="Consolas"/>
          <w:sz w:val="28"/>
          <w:szCs w:val="28"/>
        </w:rPr>
        <w:t xml:space="preserve"> que a </w:t>
      </w:r>
      <w:r w:rsidR="00167B00" w:rsidRPr="00784DA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784DAA">
        <w:rPr>
          <w:rFonts w:ascii="Cambria" w:hAnsi="Cambria" w:cs="Consolas"/>
          <w:sz w:val="28"/>
          <w:szCs w:val="28"/>
        </w:rPr>
        <w:t>declara conhecer integralmente</w:t>
      </w:r>
      <w:r w:rsidRPr="00784DA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784DAA">
        <w:rPr>
          <w:rFonts w:ascii="Cambria" w:hAnsi="Cambria" w:cs="Consolas"/>
          <w:b/>
          <w:sz w:val="28"/>
          <w:szCs w:val="28"/>
        </w:rPr>
        <w:t xml:space="preserve">– </w:t>
      </w:r>
      <w:r w:rsidRPr="00784DAA">
        <w:rPr>
          <w:rFonts w:ascii="Cambria" w:hAnsi="Cambria" w:cs="Consolas"/>
          <w:sz w:val="28"/>
          <w:szCs w:val="28"/>
        </w:rPr>
        <w:t xml:space="preserve">No caso de a </w:t>
      </w:r>
      <w:r w:rsidRPr="00784DAA">
        <w:rPr>
          <w:rFonts w:ascii="Cambria" w:hAnsi="Cambria" w:cs="Consolas"/>
          <w:b/>
          <w:sz w:val="28"/>
          <w:szCs w:val="28"/>
        </w:rPr>
        <w:t>DETENTORA</w:t>
      </w:r>
      <w:r w:rsidRPr="00784DA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lastRenderedPageBreak/>
        <w:t xml:space="preserve">6.3 </w:t>
      </w:r>
      <w:r w:rsidRPr="00784DAA">
        <w:rPr>
          <w:rFonts w:ascii="Cambria" w:hAnsi="Cambria" w:cs="Consolas"/>
          <w:b/>
          <w:sz w:val="28"/>
          <w:szCs w:val="28"/>
        </w:rPr>
        <w:t xml:space="preserve">– </w:t>
      </w:r>
      <w:r w:rsidRPr="00784DAA">
        <w:rPr>
          <w:rFonts w:ascii="Cambria" w:hAnsi="Cambria" w:cs="Consolas"/>
          <w:sz w:val="28"/>
          <w:szCs w:val="28"/>
        </w:rPr>
        <w:t xml:space="preserve">No caso de a </w:t>
      </w:r>
      <w:r w:rsidRPr="00784DAA">
        <w:rPr>
          <w:rFonts w:ascii="Cambria" w:hAnsi="Cambria" w:cs="Consolas"/>
          <w:b/>
          <w:sz w:val="28"/>
          <w:szCs w:val="28"/>
        </w:rPr>
        <w:t>DETENTORA</w:t>
      </w:r>
      <w:r w:rsidRPr="00784DA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784DAA">
        <w:rPr>
          <w:rFonts w:ascii="Cambria" w:hAnsi="Cambria" w:cs="Consolas"/>
          <w:b/>
          <w:sz w:val="28"/>
          <w:szCs w:val="28"/>
        </w:rPr>
        <w:t xml:space="preserve">– </w:t>
      </w:r>
      <w:r w:rsidRPr="00784DA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EFAE804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sz w:val="28"/>
          <w:szCs w:val="28"/>
        </w:rPr>
        <w:t>a)</w:t>
      </w:r>
      <w:r w:rsidRPr="00784DAA">
        <w:rPr>
          <w:rFonts w:ascii="Cambria" w:hAnsi="Cambria" w:cs="Consolas"/>
          <w:sz w:val="28"/>
          <w:szCs w:val="28"/>
        </w:rPr>
        <w:t xml:space="preserve"> Edital do </w:t>
      </w:r>
      <w:r w:rsidRPr="00784DA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3F4048" w:rsidRPr="00784DAA">
        <w:rPr>
          <w:rFonts w:ascii="Cambria" w:hAnsi="Cambria" w:cs="Consolas"/>
          <w:b/>
          <w:bCs/>
          <w:sz w:val="28"/>
          <w:szCs w:val="28"/>
        </w:rPr>
        <w:t>20</w:t>
      </w:r>
      <w:r w:rsidRPr="00784DAA">
        <w:rPr>
          <w:rFonts w:ascii="Cambria" w:hAnsi="Cambria" w:cs="Consolas"/>
          <w:b/>
          <w:bCs/>
          <w:sz w:val="28"/>
          <w:szCs w:val="28"/>
        </w:rPr>
        <w:t>/2021</w:t>
      </w:r>
      <w:r w:rsidRPr="00784DA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sz w:val="28"/>
          <w:szCs w:val="28"/>
        </w:rPr>
        <w:t>b)</w:t>
      </w:r>
      <w:r w:rsidRPr="00784DAA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784DAA">
        <w:rPr>
          <w:rFonts w:ascii="Cambria" w:hAnsi="Cambria" w:cs="Consolas"/>
          <w:sz w:val="28"/>
          <w:szCs w:val="28"/>
        </w:rPr>
        <w:t>Proposta(</w:t>
      </w:r>
      <w:proofErr w:type="gramEnd"/>
      <w:r w:rsidRPr="00784DAA">
        <w:rPr>
          <w:rFonts w:ascii="Cambria" w:hAnsi="Cambria" w:cs="Consolas"/>
          <w:sz w:val="28"/>
          <w:szCs w:val="28"/>
        </w:rPr>
        <w:t xml:space="preserve">s) apresentada(s) pela(s) </w:t>
      </w:r>
      <w:r w:rsidRPr="00784DAA">
        <w:rPr>
          <w:rFonts w:ascii="Cambria" w:hAnsi="Cambria" w:cs="Consolas"/>
          <w:b/>
          <w:sz w:val="28"/>
          <w:szCs w:val="28"/>
        </w:rPr>
        <w:t>DETENTORA</w:t>
      </w:r>
      <w:r w:rsidRPr="00784DA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3B19E290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sz w:val="28"/>
          <w:szCs w:val="28"/>
        </w:rPr>
        <w:t>c)</w:t>
      </w:r>
      <w:r w:rsidRPr="00784DAA">
        <w:rPr>
          <w:rFonts w:ascii="Cambria" w:hAnsi="Cambria" w:cs="Consolas"/>
          <w:sz w:val="28"/>
          <w:szCs w:val="28"/>
        </w:rPr>
        <w:t xml:space="preserve"> Ata da sessão do </w:t>
      </w:r>
      <w:r w:rsidRPr="00784DA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3F4048" w:rsidRPr="00784DAA">
        <w:rPr>
          <w:rFonts w:ascii="Cambria" w:hAnsi="Cambria" w:cs="Consolas"/>
          <w:b/>
          <w:bCs/>
          <w:sz w:val="28"/>
          <w:szCs w:val="28"/>
        </w:rPr>
        <w:t>20</w:t>
      </w:r>
      <w:r w:rsidRPr="00784DAA">
        <w:rPr>
          <w:rFonts w:ascii="Cambria" w:hAnsi="Cambria" w:cs="Consolas"/>
          <w:b/>
          <w:bCs/>
          <w:sz w:val="28"/>
          <w:szCs w:val="28"/>
        </w:rPr>
        <w:t>/2021</w:t>
      </w:r>
      <w:r w:rsidRPr="00784DA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784DAA">
        <w:rPr>
          <w:rFonts w:ascii="Cambria" w:hAnsi="Cambria" w:cs="Consolas"/>
          <w:b/>
          <w:sz w:val="28"/>
          <w:szCs w:val="28"/>
        </w:rPr>
        <w:t xml:space="preserve">– </w:t>
      </w:r>
      <w:r w:rsidRPr="00784DA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784DA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784DA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784DA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784DAA">
        <w:rPr>
          <w:rFonts w:ascii="Cambria" w:hAnsi="Cambria" w:cs="Consolas"/>
          <w:b/>
          <w:sz w:val="28"/>
          <w:szCs w:val="28"/>
        </w:rPr>
        <w:t xml:space="preserve">– </w:t>
      </w:r>
      <w:r w:rsidRPr="00784DA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784DAA">
        <w:rPr>
          <w:rFonts w:ascii="Cambria" w:hAnsi="Cambria" w:cs="Consolas"/>
          <w:sz w:val="28"/>
          <w:szCs w:val="28"/>
        </w:rPr>
        <w:t>Cerqueira César</w:t>
      </w:r>
      <w:r w:rsidRPr="00784DA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784DA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784DA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784DA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784DAA">
        <w:rPr>
          <w:rFonts w:ascii="Cambria" w:hAnsi="Cambria" w:cs="Consolas"/>
          <w:b/>
          <w:sz w:val="28"/>
          <w:szCs w:val="28"/>
        </w:rPr>
        <w:t xml:space="preserve">– </w:t>
      </w:r>
      <w:r w:rsidRPr="00784DAA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784DAA">
        <w:rPr>
          <w:rFonts w:ascii="Cambria" w:hAnsi="Cambria" w:cs="Consolas"/>
          <w:sz w:val="28"/>
          <w:szCs w:val="28"/>
        </w:rPr>
        <w:t>dada</w:t>
      </w:r>
      <w:proofErr w:type="gramEnd"/>
      <w:r w:rsidRPr="00784DAA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FD5B1E" w14:textId="77777777" w:rsidR="00167B00" w:rsidRPr="00784DAA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00C67A8" w14:textId="05163680" w:rsidR="005A2B1F" w:rsidRPr="00F90371" w:rsidRDefault="00777F5E" w:rsidP="005A2B1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06</w:t>
      </w:r>
      <w:r w:rsidR="005A2B1F" w:rsidRPr="00F90371">
        <w:rPr>
          <w:rFonts w:ascii="Cambria" w:hAnsi="Cambria" w:cs="Consolas"/>
          <w:b/>
          <w:bCs/>
          <w:sz w:val="28"/>
          <w:szCs w:val="28"/>
        </w:rPr>
        <w:t xml:space="preserve"> DE JULHO DE 2021.</w:t>
      </w:r>
    </w:p>
    <w:p w14:paraId="221E4993" w14:textId="77777777" w:rsidR="005A2B1F" w:rsidRPr="009C596B" w:rsidRDefault="005A2B1F" w:rsidP="005A2B1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F94FC2" w14:textId="77777777" w:rsidR="005A2B1F" w:rsidRPr="009C596B" w:rsidRDefault="005A2B1F" w:rsidP="005A2B1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D75D0FE" w14:textId="77777777" w:rsidR="005A2B1F" w:rsidRDefault="005A2B1F" w:rsidP="005A2B1F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6BDF8281" w14:textId="77777777" w:rsidR="005A2B1F" w:rsidRDefault="005A2B1F" w:rsidP="005A2B1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89E6DB8" w14:textId="77777777" w:rsidR="005A2B1F" w:rsidRDefault="005A2B1F" w:rsidP="005A2B1F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7C411CB0" w14:textId="77777777" w:rsidR="005A2B1F" w:rsidRDefault="005A2B1F" w:rsidP="005A2B1F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68F6986D" w14:textId="77777777" w:rsidR="005A2B1F" w:rsidRDefault="005A2B1F" w:rsidP="005A2B1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57427D9D" w14:textId="4A4FC6CE" w:rsidR="005A2B1F" w:rsidRDefault="005A2B1F" w:rsidP="005A2B1F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Pr="00AE17CB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TURVOMED DISTRIBUIDORA E SERVICOS EIRELI</w:t>
      </w:r>
    </w:p>
    <w:p w14:paraId="041D173C" w14:textId="6B11115E" w:rsidR="00777F5E" w:rsidRDefault="00777F5E" w:rsidP="005A2B1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BARBARA PEREIRA TOTONI</w:t>
      </w:r>
    </w:p>
    <w:p w14:paraId="3D4FE373" w14:textId="77777777" w:rsidR="005A2B1F" w:rsidRDefault="005A2B1F" w:rsidP="005A2B1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6521D65B" w14:textId="77777777" w:rsidR="005A2B1F" w:rsidRDefault="005A2B1F" w:rsidP="005A2B1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5E2953FF" w14:textId="77777777" w:rsidR="005A2B1F" w:rsidRDefault="005A2B1F" w:rsidP="005A2B1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2884FE6" w14:textId="77777777" w:rsidR="005A2B1F" w:rsidRDefault="005A2B1F" w:rsidP="005A2B1F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26E2AD4" w14:textId="77777777" w:rsidR="005A2B1F" w:rsidRDefault="005A2B1F" w:rsidP="005A2B1F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A2B1F" w14:paraId="06AEB62C" w14:textId="77777777" w:rsidTr="009F5C57">
        <w:trPr>
          <w:jc w:val="center"/>
        </w:trPr>
        <w:tc>
          <w:tcPr>
            <w:tcW w:w="4768" w:type="dxa"/>
            <w:hideMark/>
          </w:tcPr>
          <w:p w14:paraId="076E0606" w14:textId="77777777" w:rsidR="005A2B1F" w:rsidRDefault="005A2B1F" w:rsidP="009F5C5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2E9C329" w14:textId="77777777" w:rsidR="005A2B1F" w:rsidRDefault="005A2B1F" w:rsidP="009F5C5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CF0D176" w14:textId="77777777" w:rsidR="005A2B1F" w:rsidRDefault="005A2B1F" w:rsidP="009F5C5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DA08657" w14:textId="77777777" w:rsidR="005A2B1F" w:rsidRDefault="005A2B1F" w:rsidP="009F5C5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24E95CA" w14:textId="77777777" w:rsidR="005A2B1F" w:rsidRDefault="005A2B1F" w:rsidP="009F5C5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2BD54C96" w14:textId="77777777" w:rsidR="005A2B1F" w:rsidRDefault="005A2B1F" w:rsidP="009F5C5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30E7E70B" w14:textId="77777777" w:rsidR="005A2B1F" w:rsidRDefault="005A2B1F" w:rsidP="009F5C5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4B974E96" w14:textId="77777777" w:rsidR="005A2B1F" w:rsidRDefault="005A2B1F" w:rsidP="009F5C5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78F7C1D" w14:textId="77777777" w:rsidR="005A2B1F" w:rsidRDefault="005A2B1F" w:rsidP="005A2B1F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6996556" w14:textId="77777777" w:rsidR="005A2B1F" w:rsidRDefault="005A2B1F" w:rsidP="005A2B1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5EA4FFFD" w14:textId="77777777" w:rsidR="000D6DE2" w:rsidRDefault="000D6DE2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5F7B66" w14:textId="77777777" w:rsidR="005A2B1F" w:rsidRDefault="005A2B1F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5E4B2EB" w14:textId="77777777" w:rsidR="005A2B1F" w:rsidRDefault="005A2B1F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1B0CB65" w14:textId="4EC8BF74" w:rsidR="005A2B1F" w:rsidRDefault="005A2B1F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  <w:r w:rsidRPr="005A2B1F">
        <w:rPr>
          <w:rFonts w:ascii="Cambria" w:hAnsi="Cambria" w:cs="Arial"/>
          <w:b/>
          <w:bCs/>
          <w:sz w:val="28"/>
          <w:szCs w:val="28"/>
        </w:rPr>
        <w:t>JOSÉ DE ASSIS FERREIRA DOS SANTOS</w:t>
      </w:r>
    </w:p>
    <w:p w14:paraId="23A86BBF" w14:textId="66CD5A4B" w:rsidR="005A2B1F" w:rsidRPr="005A2B1F" w:rsidRDefault="005A2B1F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5A2B1F">
        <w:rPr>
          <w:rFonts w:ascii="Cambria" w:hAnsi="Cambria"/>
          <w:b/>
          <w:sz w:val="28"/>
          <w:szCs w:val="28"/>
        </w:rPr>
        <w:t>SECRETÁRIO DE AGRICULTURA</w:t>
      </w:r>
      <w:r w:rsidRPr="005A2B1F">
        <w:rPr>
          <w:rFonts w:ascii="Cambria" w:hAnsi="Cambria" w:cs="Consolas"/>
          <w:b/>
          <w:sz w:val="28"/>
          <w:szCs w:val="28"/>
        </w:rPr>
        <w:t xml:space="preserve"> </w:t>
      </w:r>
    </w:p>
    <w:p w14:paraId="52C151E2" w14:textId="1A49F598" w:rsidR="005A2B1F" w:rsidRPr="005A2B1F" w:rsidRDefault="005A2B1F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5A2B1F">
        <w:rPr>
          <w:rFonts w:ascii="Cambria" w:hAnsi="Cambria" w:cs="Consolas"/>
          <w:b/>
          <w:sz w:val="28"/>
          <w:szCs w:val="28"/>
        </w:rPr>
        <w:t xml:space="preserve"> </w:t>
      </w:r>
      <w:r w:rsidRPr="005A2B1F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5A2B1F">
        <w:rPr>
          <w:rFonts w:ascii="Cambria" w:hAnsi="Cambria" w:cs="Consolas"/>
          <w:b/>
          <w:sz w:val="28"/>
          <w:szCs w:val="28"/>
        </w:rPr>
        <w:t>301.380.354-15</w:t>
      </w:r>
      <w:r w:rsidRPr="005A2B1F">
        <w:rPr>
          <w:rFonts w:ascii="Cambria" w:hAnsi="Cambria" w:cs="Consolas"/>
          <w:b/>
          <w:bCs/>
          <w:sz w:val="28"/>
          <w:szCs w:val="28"/>
        </w:rPr>
        <w:t>.</w:t>
      </w:r>
    </w:p>
    <w:sectPr w:rsidR="005A2B1F" w:rsidRPr="005A2B1F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8420AE" w14:textId="77777777" w:rsidR="00954BE6" w:rsidRDefault="00954BE6" w:rsidP="00BB440C">
      <w:r>
        <w:separator/>
      </w:r>
    </w:p>
  </w:endnote>
  <w:endnote w:type="continuationSeparator" w:id="0">
    <w:p w14:paraId="679081FE" w14:textId="77777777" w:rsidR="00954BE6" w:rsidRDefault="00954BE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3F4048" w:rsidRPr="00BF5FA9" w:rsidRDefault="003F404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8CD1CA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F4048" w:rsidRPr="00BB440C" w:rsidRDefault="003F404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56F981" w14:textId="77777777" w:rsidR="00954BE6" w:rsidRDefault="00954BE6" w:rsidP="00BB440C">
      <w:r>
        <w:separator/>
      </w:r>
    </w:p>
  </w:footnote>
  <w:footnote w:type="continuationSeparator" w:id="0">
    <w:p w14:paraId="5464093F" w14:textId="77777777" w:rsidR="00954BE6" w:rsidRDefault="00954BE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3F4048" w:rsidRDefault="003F404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F4048" w:rsidRPr="000A43E7" w:rsidRDefault="003F404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F4048" w:rsidRPr="000A43E7" w:rsidRDefault="003F404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F4048" w:rsidRPr="000A43E7" w:rsidRDefault="003F404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3F4048" w:rsidRDefault="003F404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F4048" w:rsidRPr="000A43E7" w:rsidRDefault="003F404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F4048" w:rsidRPr="000A43E7" w:rsidRDefault="003F404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F4048" w:rsidRDefault="003F404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F4048" w:rsidRPr="000A43E7" w:rsidRDefault="003F404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F4048" w:rsidRDefault="003F404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F4048" w:rsidRPr="00DB1FB9" w:rsidRDefault="003F404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F4048" w:rsidRDefault="003F404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4B58"/>
    <w:rsid w:val="00030D96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C5EAC"/>
    <w:rsid w:val="000D6DE2"/>
    <w:rsid w:val="000E0B25"/>
    <w:rsid w:val="000E3DB2"/>
    <w:rsid w:val="000F6DE6"/>
    <w:rsid w:val="00103E94"/>
    <w:rsid w:val="00110BBA"/>
    <w:rsid w:val="00112D83"/>
    <w:rsid w:val="00131793"/>
    <w:rsid w:val="00140259"/>
    <w:rsid w:val="00145429"/>
    <w:rsid w:val="001614AD"/>
    <w:rsid w:val="001655B9"/>
    <w:rsid w:val="0016646C"/>
    <w:rsid w:val="00167B00"/>
    <w:rsid w:val="001A2B70"/>
    <w:rsid w:val="001A7468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F3ED7"/>
    <w:rsid w:val="00315EEC"/>
    <w:rsid w:val="00355F97"/>
    <w:rsid w:val="00373F44"/>
    <w:rsid w:val="00377343"/>
    <w:rsid w:val="003835F9"/>
    <w:rsid w:val="0039122F"/>
    <w:rsid w:val="003D5CFC"/>
    <w:rsid w:val="003E745C"/>
    <w:rsid w:val="003F4048"/>
    <w:rsid w:val="004026B4"/>
    <w:rsid w:val="0040452F"/>
    <w:rsid w:val="00414372"/>
    <w:rsid w:val="00425F4D"/>
    <w:rsid w:val="00453142"/>
    <w:rsid w:val="00465C25"/>
    <w:rsid w:val="004675DB"/>
    <w:rsid w:val="00484001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544D"/>
    <w:rsid w:val="0053253B"/>
    <w:rsid w:val="005466DE"/>
    <w:rsid w:val="00551BC0"/>
    <w:rsid w:val="00557F60"/>
    <w:rsid w:val="005619EB"/>
    <w:rsid w:val="0056214C"/>
    <w:rsid w:val="00571A76"/>
    <w:rsid w:val="00571DFD"/>
    <w:rsid w:val="00572024"/>
    <w:rsid w:val="005814CB"/>
    <w:rsid w:val="005901A5"/>
    <w:rsid w:val="005A2B1F"/>
    <w:rsid w:val="005A3743"/>
    <w:rsid w:val="005B1216"/>
    <w:rsid w:val="005B3039"/>
    <w:rsid w:val="005C301E"/>
    <w:rsid w:val="005C33BD"/>
    <w:rsid w:val="005C5C76"/>
    <w:rsid w:val="005C73C7"/>
    <w:rsid w:val="005E5501"/>
    <w:rsid w:val="005F2001"/>
    <w:rsid w:val="005F3AD6"/>
    <w:rsid w:val="00604443"/>
    <w:rsid w:val="00621393"/>
    <w:rsid w:val="006408D5"/>
    <w:rsid w:val="006410CD"/>
    <w:rsid w:val="006438A4"/>
    <w:rsid w:val="00664E8C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71C8F"/>
    <w:rsid w:val="0077587B"/>
    <w:rsid w:val="00777F5E"/>
    <w:rsid w:val="00782596"/>
    <w:rsid w:val="0078301F"/>
    <w:rsid w:val="00784DAA"/>
    <w:rsid w:val="00791F45"/>
    <w:rsid w:val="007A25A9"/>
    <w:rsid w:val="007B3921"/>
    <w:rsid w:val="007C266A"/>
    <w:rsid w:val="007C416D"/>
    <w:rsid w:val="007D03D5"/>
    <w:rsid w:val="007D3E4E"/>
    <w:rsid w:val="007D4407"/>
    <w:rsid w:val="007E0258"/>
    <w:rsid w:val="007F4C88"/>
    <w:rsid w:val="007F6B4F"/>
    <w:rsid w:val="008014D9"/>
    <w:rsid w:val="008030FF"/>
    <w:rsid w:val="0080778D"/>
    <w:rsid w:val="0081627C"/>
    <w:rsid w:val="008303F4"/>
    <w:rsid w:val="008461E1"/>
    <w:rsid w:val="00847954"/>
    <w:rsid w:val="00850F7E"/>
    <w:rsid w:val="008812CB"/>
    <w:rsid w:val="008A0EB9"/>
    <w:rsid w:val="008A1389"/>
    <w:rsid w:val="008B54AD"/>
    <w:rsid w:val="008D3891"/>
    <w:rsid w:val="008E2EAD"/>
    <w:rsid w:val="008E5DFE"/>
    <w:rsid w:val="008E62F9"/>
    <w:rsid w:val="009009EB"/>
    <w:rsid w:val="009275CD"/>
    <w:rsid w:val="00935422"/>
    <w:rsid w:val="009460BB"/>
    <w:rsid w:val="00954292"/>
    <w:rsid w:val="0095489D"/>
    <w:rsid w:val="00954BE6"/>
    <w:rsid w:val="00957B98"/>
    <w:rsid w:val="00966054"/>
    <w:rsid w:val="00966918"/>
    <w:rsid w:val="009673A3"/>
    <w:rsid w:val="0097118C"/>
    <w:rsid w:val="00973986"/>
    <w:rsid w:val="009A0E2E"/>
    <w:rsid w:val="009A54CA"/>
    <w:rsid w:val="009B2060"/>
    <w:rsid w:val="009B6230"/>
    <w:rsid w:val="009C4324"/>
    <w:rsid w:val="009D07D0"/>
    <w:rsid w:val="009D2737"/>
    <w:rsid w:val="009E18D0"/>
    <w:rsid w:val="00A02E7C"/>
    <w:rsid w:val="00A0528D"/>
    <w:rsid w:val="00A123C0"/>
    <w:rsid w:val="00A23824"/>
    <w:rsid w:val="00A421C8"/>
    <w:rsid w:val="00A467E1"/>
    <w:rsid w:val="00A52DB0"/>
    <w:rsid w:val="00A66471"/>
    <w:rsid w:val="00A8100B"/>
    <w:rsid w:val="00A841DA"/>
    <w:rsid w:val="00A8437E"/>
    <w:rsid w:val="00A84CED"/>
    <w:rsid w:val="00A87FBF"/>
    <w:rsid w:val="00A9205D"/>
    <w:rsid w:val="00AC222F"/>
    <w:rsid w:val="00AD7EAF"/>
    <w:rsid w:val="00AE17CB"/>
    <w:rsid w:val="00AE2690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838B2"/>
    <w:rsid w:val="00B917B9"/>
    <w:rsid w:val="00B93232"/>
    <w:rsid w:val="00BA2621"/>
    <w:rsid w:val="00BA78D6"/>
    <w:rsid w:val="00BB0D2F"/>
    <w:rsid w:val="00BB440C"/>
    <w:rsid w:val="00BB738D"/>
    <w:rsid w:val="00BC240B"/>
    <w:rsid w:val="00BC78BC"/>
    <w:rsid w:val="00BE58E1"/>
    <w:rsid w:val="00C01587"/>
    <w:rsid w:val="00C06491"/>
    <w:rsid w:val="00C13A4B"/>
    <w:rsid w:val="00C1622A"/>
    <w:rsid w:val="00C2176C"/>
    <w:rsid w:val="00C2178B"/>
    <w:rsid w:val="00C317AC"/>
    <w:rsid w:val="00C35B25"/>
    <w:rsid w:val="00C41B85"/>
    <w:rsid w:val="00C43810"/>
    <w:rsid w:val="00C43FBD"/>
    <w:rsid w:val="00C4408B"/>
    <w:rsid w:val="00C44505"/>
    <w:rsid w:val="00C44627"/>
    <w:rsid w:val="00C45570"/>
    <w:rsid w:val="00C5437F"/>
    <w:rsid w:val="00C5674A"/>
    <w:rsid w:val="00C62F7C"/>
    <w:rsid w:val="00C65B86"/>
    <w:rsid w:val="00C74548"/>
    <w:rsid w:val="00CA66F0"/>
    <w:rsid w:val="00CA7B90"/>
    <w:rsid w:val="00CB34B5"/>
    <w:rsid w:val="00CB7318"/>
    <w:rsid w:val="00CB7FF9"/>
    <w:rsid w:val="00CC0AB1"/>
    <w:rsid w:val="00D03999"/>
    <w:rsid w:val="00D17AB7"/>
    <w:rsid w:val="00D241CC"/>
    <w:rsid w:val="00D4457C"/>
    <w:rsid w:val="00D5374E"/>
    <w:rsid w:val="00D54A26"/>
    <w:rsid w:val="00D60793"/>
    <w:rsid w:val="00DA10C9"/>
    <w:rsid w:val="00DA74C5"/>
    <w:rsid w:val="00DC4F6A"/>
    <w:rsid w:val="00DD20C9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3BF4"/>
    <w:rsid w:val="00EA412A"/>
    <w:rsid w:val="00EA6686"/>
    <w:rsid w:val="00EC2B9D"/>
    <w:rsid w:val="00ED20A9"/>
    <w:rsid w:val="00EE66A7"/>
    <w:rsid w:val="00EE685B"/>
    <w:rsid w:val="00EF1A54"/>
    <w:rsid w:val="00EF7224"/>
    <w:rsid w:val="00F11D8D"/>
    <w:rsid w:val="00F16FEF"/>
    <w:rsid w:val="00F21D12"/>
    <w:rsid w:val="00F22505"/>
    <w:rsid w:val="00F27DA1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C791F"/>
    <w:rsid w:val="00FD723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">
    <w:name w:val="paragraph"/>
    <w:basedOn w:val="Normal"/>
    <w:rsid w:val="00C4408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">
    <w:name w:val="paragraph"/>
    <w:basedOn w:val="Normal"/>
    <w:rsid w:val="00C4408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42287-867A-43D9-BA32-8E72426AF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1423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7</cp:revision>
  <cp:lastPrinted>2021-01-12T18:41:00Z</cp:lastPrinted>
  <dcterms:created xsi:type="dcterms:W3CDTF">2021-07-12T14:26:00Z</dcterms:created>
  <dcterms:modified xsi:type="dcterms:W3CDTF">2021-07-16T13:24:00Z</dcterms:modified>
</cp:coreProperties>
</file>