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A97F91D" w14:textId="1F2F2F1D" w:rsidR="008014D9" w:rsidRPr="009C596B" w:rsidRDefault="008014D9" w:rsidP="002D5CB1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ATA DE REGISTRO DE PREÇOS</w:t>
      </w:r>
      <w:r w:rsidR="005A1437">
        <w:rPr>
          <w:rFonts w:ascii="Cambria" w:hAnsi="Cambria" w:cs="Consolas"/>
          <w:b/>
          <w:bCs/>
          <w:sz w:val="28"/>
          <w:szCs w:val="28"/>
        </w:rPr>
        <w:t xml:space="preserve"> Nº </w:t>
      </w:r>
      <w:r w:rsidR="007763C8">
        <w:rPr>
          <w:rFonts w:ascii="Cambria" w:hAnsi="Cambria" w:cs="Consolas"/>
          <w:b/>
          <w:bCs/>
          <w:sz w:val="28"/>
          <w:szCs w:val="28"/>
        </w:rPr>
        <w:t>125</w:t>
      </w:r>
      <w:r w:rsidR="002D5CB1">
        <w:rPr>
          <w:rFonts w:ascii="Cambria" w:hAnsi="Cambria" w:cs="Consolas"/>
          <w:b/>
          <w:bCs/>
          <w:sz w:val="28"/>
          <w:szCs w:val="28"/>
        </w:rPr>
        <w:t>/2021</w:t>
      </w:r>
    </w:p>
    <w:p w14:paraId="333CC978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E09C4DB" w14:textId="1BE92692" w:rsidR="008014D9" w:rsidRPr="009C596B" w:rsidRDefault="00E50D6B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F314E8">
        <w:rPr>
          <w:rFonts w:ascii="Cambria" w:hAnsi="Cambria" w:cs="Consolas"/>
          <w:b/>
          <w:bCs/>
          <w:sz w:val="28"/>
          <w:szCs w:val="28"/>
        </w:rPr>
        <w:t>19</w:t>
      </w:r>
      <w:r w:rsidRPr="009C596B">
        <w:rPr>
          <w:rFonts w:ascii="Cambria" w:hAnsi="Cambria" w:cs="Consolas"/>
          <w:b/>
          <w:bCs/>
          <w:sz w:val="28"/>
          <w:szCs w:val="28"/>
        </w:rPr>
        <w:t>/2021</w:t>
      </w:r>
    </w:p>
    <w:p w14:paraId="17D1CB3F" w14:textId="01AAA6C1" w:rsidR="008014D9" w:rsidRPr="009C596B" w:rsidRDefault="008014D9" w:rsidP="008014D9">
      <w:pPr>
        <w:autoSpaceDE w:val="0"/>
        <w:autoSpaceDN w:val="0"/>
        <w:adjustRightInd w:val="0"/>
        <w:jc w:val="right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PROCESSO N° </w:t>
      </w:r>
      <w:r w:rsidR="00393B27">
        <w:rPr>
          <w:rFonts w:ascii="Cambria" w:hAnsi="Cambria" w:cs="Consolas"/>
          <w:b/>
          <w:bCs/>
          <w:sz w:val="28"/>
          <w:szCs w:val="28"/>
        </w:rPr>
        <w:t>10</w:t>
      </w:r>
      <w:r w:rsidR="00F314E8">
        <w:rPr>
          <w:rFonts w:ascii="Cambria" w:hAnsi="Cambria" w:cs="Consolas"/>
          <w:b/>
          <w:bCs/>
          <w:sz w:val="28"/>
          <w:szCs w:val="28"/>
        </w:rPr>
        <w:t>7</w:t>
      </w:r>
      <w:r w:rsidRPr="009C596B">
        <w:rPr>
          <w:rFonts w:ascii="Cambria" w:hAnsi="Cambria" w:cs="Consolas"/>
          <w:b/>
          <w:bCs/>
          <w:sz w:val="28"/>
          <w:szCs w:val="28"/>
        </w:rPr>
        <w:t>/202</w:t>
      </w:r>
      <w:r w:rsidR="00062A56" w:rsidRPr="009C596B">
        <w:rPr>
          <w:rFonts w:ascii="Cambria" w:hAnsi="Cambria" w:cs="Consolas"/>
          <w:b/>
          <w:bCs/>
          <w:sz w:val="28"/>
          <w:szCs w:val="28"/>
        </w:rPr>
        <w:t>1</w:t>
      </w:r>
    </w:p>
    <w:p w14:paraId="666EE083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46A7FD5F" w14:textId="581CEA3C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  <w:r w:rsidRPr="009C596B">
        <w:rPr>
          <w:rFonts w:ascii="Cambria" w:hAnsi="Cambria" w:cs="Consolas"/>
          <w:color w:val="auto"/>
          <w:sz w:val="28"/>
          <w:szCs w:val="28"/>
        </w:rPr>
        <w:t xml:space="preserve">O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>MUNICÍPIO DE IARAS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CNPJ nº 57.263.949/0001-00, com sede administrativa na Praça Monção nº 683 – Bairro Centro – CEP 18.775-021 – Iaras – SP, neste ato representado pelo  Prefeito Municipal,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SENHOR </w:t>
      </w:r>
      <w:r w:rsidRPr="009C596B">
        <w:rPr>
          <w:rFonts w:ascii="Cambria" w:hAnsi="Cambria"/>
          <w:b/>
          <w:bCs/>
          <w:color w:val="auto"/>
          <w:sz w:val="28"/>
          <w:szCs w:val="28"/>
        </w:rPr>
        <w:t>MARCOS JOSÉ ROSA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portador da cédula de identidade RG nº </w:t>
      </w:r>
      <w:r w:rsidRPr="009C596B">
        <w:rPr>
          <w:rFonts w:ascii="Cambria" w:hAnsi="Cambria"/>
          <w:color w:val="auto"/>
          <w:sz w:val="28"/>
          <w:szCs w:val="28"/>
        </w:rPr>
        <w:t>27.003.578-3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emitido pela Secretaria da Segurança Pública do Estado de São Paulo e, devidamente Inscrito no Cadastro das Pessoas Físicas do Ministério da Fazenda sob o nº </w:t>
      </w:r>
      <w:r w:rsidRPr="009C596B">
        <w:rPr>
          <w:rFonts w:ascii="Cambria" w:hAnsi="Cambria"/>
          <w:color w:val="auto"/>
          <w:sz w:val="28"/>
          <w:szCs w:val="28"/>
        </w:rPr>
        <w:t>190.948.948-40</w:t>
      </w:r>
      <w:r w:rsidRPr="009C596B">
        <w:rPr>
          <w:rFonts w:ascii="Cambria" w:hAnsi="Cambria" w:cs="Consolas"/>
          <w:color w:val="auto"/>
          <w:sz w:val="28"/>
          <w:szCs w:val="28"/>
        </w:rPr>
        <w:t xml:space="preserve">, doravante designado </w:t>
      </w:r>
      <w:r w:rsidRPr="009C596B">
        <w:rPr>
          <w:rFonts w:ascii="Cambria" w:hAnsi="Cambria" w:cs="Consolas"/>
          <w:b/>
          <w:color w:val="auto"/>
          <w:sz w:val="28"/>
          <w:szCs w:val="28"/>
        </w:rPr>
        <w:t>MUNICÍPIO</w:t>
      </w:r>
      <w:r w:rsidRPr="009C596B">
        <w:rPr>
          <w:rFonts w:ascii="Cambria" w:hAnsi="Cambria" w:cs="Consolas"/>
          <w:color w:val="auto"/>
          <w:sz w:val="28"/>
          <w:szCs w:val="28"/>
        </w:rPr>
        <w:t>, e a(s) empresa(s) abaixo relacionada(s), representada(s) na forma de seu(s) estatuto(s) social(</w:t>
      </w:r>
      <w:proofErr w:type="spellStart"/>
      <w:r w:rsidRPr="009C596B">
        <w:rPr>
          <w:rFonts w:ascii="Cambria" w:hAnsi="Cambria" w:cs="Consolas"/>
          <w:color w:val="auto"/>
          <w:sz w:val="28"/>
          <w:szCs w:val="28"/>
        </w:rPr>
        <w:t>is</w:t>
      </w:r>
      <w:proofErr w:type="spellEnd"/>
      <w:r w:rsidRPr="009C596B">
        <w:rPr>
          <w:rFonts w:ascii="Cambria" w:hAnsi="Cambria" w:cs="Consolas"/>
          <w:color w:val="auto"/>
          <w:sz w:val="28"/>
          <w:szCs w:val="28"/>
        </w:rPr>
        <w:t xml:space="preserve">), em ordem de preferência por classificação, doravante denominada(s) </w:t>
      </w: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DETENTORA(S), </w:t>
      </w:r>
      <w:r w:rsidRPr="009C596B">
        <w:rPr>
          <w:rFonts w:ascii="Cambria" w:hAnsi="Cambria" w:cs="Consolas"/>
          <w:color w:val="auto"/>
          <w:sz w:val="28"/>
          <w:szCs w:val="28"/>
        </w:rPr>
        <w:t>resolvem firmar o presente ajuste para Registro de Preços, nos termos das Leis nº 8.666/1993 e nº 10.520/2002, e demais normas regulamentares aplicáveis à espécie, bem como do Edital do Pregão nos autos do processo em epígrafe, mediante condições e cláusulas a seguir estabelecidas.</w:t>
      </w:r>
    </w:p>
    <w:p w14:paraId="35B0020D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b/>
          <w:bCs/>
          <w:color w:val="auto"/>
          <w:sz w:val="28"/>
          <w:szCs w:val="28"/>
        </w:rPr>
      </w:pPr>
    </w:p>
    <w:p w14:paraId="3C4B6CB6" w14:textId="77777777" w:rsidR="008014D9" w:rsidRPr="009C596B" w:rsidRDefault="008014D9" w:rsidP="008014D9">
      <w:pPr>
        <w:pStyle w:val="Default"/>
        <w:jc w:val="both"/>
        <w:rPr>
          <w:rFonts w:ascii="Cambria" w:hAnsi="Cambria" w:cs="Consolas"/>
          <w:color w:val="auto"/>
          <w:sz w:val="28"/>
          <w:szCs w:val="28"/>
        </w:rPr>
      </w:pPr>
      <w:r w:rsidRPr="009C596B">
        <w:rPr>
          <w:rFonts w:ascii="Cambria" w:hAnsi="Cambria" w:cs="Consolas"/>
          <w:b/>
          <w:bCs/>
          <w:color w:val="auto"/>
          <w:sz w:val="28"/>
          <w:szCs w:val="28"/>
        </w:rPr>
        <w:t xml:space="preserve">DETENTORA (S): </w:t>
      </w:r>
    </w:p>
    <w:p w14:paraId="3496609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B1485B" w14:textId="1ABD41F0" w:rsidR="002D5CB1" w:rsidRDefault="002D5CB1" w:rsidP="002D5C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DETENTORA 1</w:t>
      </w:r>
    </w:p>
    <w:p w14:paraId="4831A486" w14:textId="2748993D" w:rsidR="002D5CB1" w:rsidRDefault="002D5CB1" w:rsidP="002D5C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Denominação: </w:t>
      </w:r>
      <w:r>
        <w:rPr>
          <w:rFonts w:ascii="Cambria" w:hAnsi="Cambria" w:cs="Consolas"/>
          <w:b/>
          <w:sz w:val="28"/>
          <w:szCs w:val="28"/>
        </w:rPr>
        <w:t xml:space="preserve">EMPRESA </w:t>
      </w:r>
      <w:r w:rsidRPr="00CB06AE">
        <w:rPr>
          <w:rFonts w:asciiTheme="majorHAnsi" w:hAnsiTheme="majorHAnsi" w:cs="Consolas"/>
          <w:b/>
          <w:sz w:val="28"/>
          <w:szCs w:val="28"/>
        </w:rPr>
        <w:t>QUALYLAB PRODUTOS HOSPITALARES E LABORATORIAIS LTDA</w:t>
      </w:r>
      <w:r w:rsidR="007763C8">
        <w:rPr>
          <w:rFonts w:asciiTheme="majorHAnsi" w:hAnsiTheme="majorHAnsi" w:cs="Consolas"/>
          <w:b/>
          <w:sz w:val="28"/>
          <w:szCs w:val="28"/>
        </w:rPr>
        <w:t>.</w:t>
      </w:r>
    </w:p>
    <w:p w14:paraId="308F8DC1" w14:textId="66E2F938" w:rsidR="002D5CB1" w:rsidRDefault="002D5CB1" w:rsidP="002D5C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Endereço: </w:t>
      </w:r>
      <w:r w:rsidRPr="00F7421F">
        <w:rPr>
          <w:rFonts w:asciiTheme="majorHAnsi" w:hAnsiTheme="majorHAnsi" w:cs="Arial-BoldMT"/>
          <w:bCs/>
          <w:sz w:val="28"/>
          <w:szCs w:val="28"/>
        </w:rPr>
        <w:t xml:space="preserve">Rua </w:t>
      </w:r>
      <w:r w:rsidRPr="00CB06AE">
        <w:rPr>
          <w:rFonts w:asciiTheme="majorHAnsi" w:hAnsiTheme="majorHAnsi" w:cs="Arial-BoldMT"/>
          <w:bCs/>
          <w:sz w:val="28"/>
          <w:szCs w:val="28"/>
        </w:rPr>
        <w:t xml:space="preserve">Hermes Rodrigues </w:t>
      </w:r>
      <w:r w:rsidR="007763C8">
        <w:rPr>
          <w:rFonts w:asciiTheme="majorHAnsi" w:hAnsiTheme="majorHAnsi" w:cs="Arial-BoldMT"/>
          <w:bCs/>
          <w:sz w:val="28"/>
          <w:szCs w:val="28"/>
        </w:rPr>
        <w:t>d</w:t>
      </w:r>
      <w:r w:rsidRPr="00CB06AE">
        <w:rPr>
          <w:rFonts w:asciiTheme="majorHAnsi" w:hAnsiTheme="majorHAnsi" w:cs="Arial-BoldMT"/>
          <w:bCs/>
          <w:sz w:val="28"/>
          <w:szCs w:val="28"/>
        </w:rPr>
        <w:t>a Fonseca</w:t>
      </w:r>
      <w:r>
        <w:rPr>
          <w:rFonts w:asciiTheme="majorHAnsi" w:hAnsiTheme="majorHAnsi" w:cs="Arial-BoldMT"/>
          <w:bCs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nº 1151</w:t>
      </w:r>
      <w:r w:rsidRPr="00F7421F">
        <w:rPr>
          <w:rFonts w:asciiTheme="majorHAnsi" w:hAnsiTheme="majorHAnsi" w:cs="Consolas"/>
          <w:bCs/>
          <w:sz w:val="28"/>
          <w:szCs w:val="28"/>
        </w:rPr>
        <w:t xml:space="preserve"> – Bairro</w:t>
      </w:r>
      <w:r>
        <w:rPr>
          <w:rFonts w:asciiTheme="majorHAnsi" w:hAnsiTheme="majorHAnsi" w:cs="Consolas"/>
          <w:bCs/>
          <w:sz w:val="28"/>
          <w:szCs w:val="28"/>
        </w:rPr>
        <w:t xml:space="preserve"> Vila </w:t>
      </w:r>
      <w:proofErr w:type="spellStart"/>
      <w:r>
        <w:rPr>
          <w:rFonts w:asciiTheme="majorHAnsi" w:hAnsiTheme="majorHAnsi" w:cs="Consolas"/>
          <w:bCs/>
          <w:sz w:val="28"/>
          <w:szCs w:val="28"/>
        </w:rPr>
        <w:t>Ebenezer</w:t>
      </w:r>
      <w:proofErr w:type="spellEnd"/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F7421F">
        <w:rPr>
          <w:rFonts w:asciiTheme="majorHAnsi" w:hAnsiTheme="majorHAnsi" w:cs="Consolas"/>
          <w:bCs/>
          <w:sz w:val="28"/>
          <w:szCs w:val="28"/>
        </w:rPr>
        <w:t>– CEP</w:t>
      </w:r>
      <w:r>
        <w:rPr>
          <w:rFonts w:asciiTheme="majorHAnsi" w:hAnsiTheme="majorHAnsi" w:cs="Consolas"/>
          <w:bCs/>
          <w:sz w:val="28"/>
          <w:szCs w:val="28"/>
        </w:rPr>
        <w:t xml:space="preserve"> 19.807-180</w:t>
      </w:r>
      <w:r w:rsidR="007763C8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F7421F">
        <w:rPr>
          <w:rFonts w:asciiTheme="majorHAnsi" w:hAnsiTheme="majorHAnsi" w:cs="Consolas"/>
          <w:bCs/>
          <w:sz w:val="28"/>
          <w:szCs w:val="28"/>
        </w:rPr>
        <w:t>–</w:t>
      </w:r>
      <w:r w:rsidR="007763C8">
        <w:rPr>
          <w:rFonts w:asciiTheme="majorHAnsi" w:hAnsiTheme="majorHAnsi" w:cs="Consolas"/>
          <w:bCs/>
          <w:sz w:val="28"/>
          <w:szCs w:val="28"/>
        </w:rPr>
        <w:t xml:space="preserve"> </w:t>
      </w:r>
      <w:r>
        <w:rPr>
          <w:rFonts w:asciiTheme="majorHAnsi" w:hAnsiTheme="majorHAnsi" w:cs="Consolas"/>
          <w:bCs/>
          <w:sz w:val="28"/>
          <w:szCs w:val="28"/>
        </w:rPr>
        <w:t>Assis</w:t>
      </w:r>
      <w:r w:rsidR="007763C8">
        <w:rPr>
          <w:rFonts w:asciiTheme="majorHAnsi" w:hAnsiTheme="majorHAnsi" w:cs="Consolas"/>
          <w:bCs/>
          <w:sz w:val="28"/>
          <w:szCs w:val="28"/>
        </w:rPr>
        <w:t xml:space="preserve"> </w:t>
      </w:r>
      <w:r w:rsidRPr="00F7421F">
        <w:rPr>
          <w:rFonts w:asciiTheme="majorHAnsi" w:hAnsiTheme="majorHAnsi" w:cs="Consolas"/>
          <w:bCs/>
          <w:sz w:val="28"/>
          <w:szCs w:val="28"/>
        </w:rPr>
        <w:t>– SP</w:t>
      </w:r>
      <w:r>
        <w:rPr>
          <w:rFonts w:asciiTheme="majorHAnsi" w:hAnsiTheme="majorHAnsi" w:cs="Consolas"/>
          <w:bCs/>
          <w:sz w:val="28"/>
          <w:szCs w:val="28"/>
        </w:rPr>
        <w:t xml:space="preserve"> </w:t>
      </w:r>
      <w:r w:rsidR="007763C8">
        <w:rPr>
          <w:rFonts w:asciiTheme="majorHAnsi" w:hAnsiTheme="majorHAnsi" w:cs="Consolas"/>
          <w:bCs/>
          <w:sz w:val="28"/>
          <w:szCs w:val="28"/>
        </w:rPr>
        <w:t xml:space="preserve">– </w:t>
      </w:r>
      <w:r>
        <w:rPr>
          <w:rFonts w:asciiTheme="majorHAnsi" w:hAnsiTheme="majorHAnsi" w:cs="Consolas"/>
          <w:bCs/>
          <w:sz w:val="28"/>
          <w:szCs w:val="28"/>
        </w:rPr>
        <w:t>Fone (0XX</w:t>
      </w:r>
      <w:r>
        <w:rPr>
          <w:rFonts w:asciiTheme="majorHAnsi" w:eastAsiaTheme="majorEastAsia" w:hAnsiTheme="majorHAnsi" w:cs="Segoe UI"/>
          <w:sz w:val="28"/>
          <w:szCs w:val="28"/>
          <w:shd w:val="clear" w:color="auto" w:fill="FFFFFF"/>
        </w:rPr>
        <w:t>18) 3324</w:t>
      </w:r>
      <w:r w:rsidR="007763C8">
        <w:rPr>
          <w:rFonts w:asciiTheme="majorHAnsi" w:eastAsiaTheme="majorEastAsia" w:hAnsiTheme="majorHAnsi" w:cs="Segoe UI"/>
          <w:sz w:val="28"/>
          <w:szCs w:val="28"/>
          <w:shd w:val="clear" w:color="auto" w:fill="FFFFFF"/>
        </w:rPr>
        <w:t>-</w:t>
      </w:r>
      <w:r>
        <w:rPr>
          <w:rFonts w:asciiTheme="majorHAnsi" w:eastAsiaTheme="majorEastAsia" w:hAnsiTheme="majorHAnsi" w:cs="Segoe UI"/>
          <w:sz w:val="28"/>
          <w:szCs w:val="28"/>
          <w:shd w:val="clear" w:color="auto" w:fill="FFFFFF"/>
        </w:rPr>
        <w:t xml:space="preserve">2071 </w:t>
      </w:r>
      <w:r>
        <w:rPr>
          <w:rFonts w:ascii="Cambria" w:eastAsiaTheme="majorEastAsia" w:hAnsi="Cambria" w:cs="Segoe UI"/>
          <w:sz w:val="28"/>
          <w:szCs w:val="28"/>
          <w:shd w:val="clear" w:color="auto" w:fill="FFFFFF"/>
        </w:rPr>
        <w:t>–</w:t>
      </w:r>
      <w:r>
        <w:rPr>
          <w:rFonts w:ascii="Cambria" w:hAnsi="Cambria"/>
          <w:sz w:val="28"/>
          <w:szCs w:val="28"/>
        </w:rPr>
        <w:t xml:space="preserve"> E-mail: comercial@qualylab.net</w:t>
      </w:r>
    </w:p>
    <w:p w14:paraId="09C6C203" w14:textId="5D206D3A" w:rsidR="002D5CB1" w:rsidRDefault="002D5CB1" w:rsidP="002D5CB1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CNPJ: </w:t>
      </w:r>
      <w:r w:rsidR="0002701E" w:rsidRPr="00CB06AE">
        <w:rPr>
          <w:rFonts w:asciiTheme="majorHAnsi" w:hAnsiTheme="majorHAnsi" w:cs="Consolas"/>
          <w:bCs/>
          <w:sz w:val="28"/>
          <w:szCs w:val="28"/>
        </w:rPr>
        <w:t>00.546.899/0001-42</w:t>
      </w:r>
    </w:p>
    <w:p w14:paraId="290D9315" w14:textId="78756F27" w:rsidR="002D5CB1" w:rsidRPr="0002701E" w:rsidRDefault="002D5CB1" w:rsidP="002D5CB1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="Cambria" w:hAnsi="Cambria" w:cs="Consolas"/>
          <w:sz w:val="28"/>
          <w:szCs w:val="28"/>
        </w:rPr>
        <w:t xml:space="preserve">Representante Legal: </w:t>
      </w:r>
      <w:r>
        <w:rPr>
          <w:rFonts w:ascii="Cambria" w:hAnsi="Cambria" w:cs="Consolas"/>
          <w:b/>
          <w:bCs/>
          <w:sz w:val="28"/>
          <w:szCs w:val="28"/>
        </w:rPr>
        <w:t>SENHOR</w:t>
      </w:r>
      <w:r w:rsidR="0002701E">
        <w:rPr>
          <w:rFonts w:ascii="Cambria" w:hAnsi="Cambria" w:cs="Consolas"/>
          <w:b/>
          <w:bCs/>
          <w:sz w:val="28"/>
          <w:szCs w:val="28"/>
        </w:rPr>
        <w:t xml:space="preserve"> </w:t>
      </w:r>
      <w:r w:rsidR="0002701E" w:rsidRPr="0002701E">
        <w:rPr>
          <w:rFonts w:asciiTheme="majorHAnsi" w:hAnsiTheme="majorHAnsi"/>
          <w:b/>
          <w:sz w:val="28"/>
          <w:szCs w:val="28"/>
        </w:rPr>
        <w:t xml:space="preserve">GILBERTO CHIZZOLINI </w:t>
      </w:r>
      <w:r w:rsidR="00A9643D" w:rsidRPr="0002701E">
        <w:rPr>
          <w:rFonts w:asciiTheme="majorHAnsi" w:hAnsiTheme="majorHAnsi"/>
          <w:b/>
          <w:sz w:val="28"/>
          <w:szCs w:val="28"/>
        </w:rPr>
        <w:t>JUNIOR</w:t>
      </w:r>
      <w:r w:rsidR="00A9643D">
        <w:t>,</w:t>
      </w:r>
      <w:r>
        <w:rPr>
          <w:rFonts w:ascii="Cambria" w:hAnsi="Cambria" w:cs="Consolas"/>
          <w:sz w:val="28"/>
          <w:szCs w:val="28"/>
        </w:rPr>
        <w:t xml:space="preserve"> </w:t>
      </w:r>
      <w:r>
        <w:rPr>
          <w:rFonts w:ascii="Cambria" w:hAnsi="Cambria" w:cs="Consolas"/>
          <w:bCs/>
          <w:sz w:val="28"/>
          <w:szCs w:val="28"/>
        </w:rPr>
        <w:t xml:space="preserve">portador da cédula de </w:t>
      </w:r>
      <w:r w:rsidRPr="0002701E">
        <w:rPr>
          <w:rFonts w:asciiTheme="majorHAnsi" w:hAnsiTheme="majorHAnsi" w:cs="Consolas"/>
          <w:bCs/>
          <w:sz w:val="28"/>
          <w:szCs w:val="28"/>
        </w:rPr>
        <w:t xml:space="preserve">identidade </w:t>
      </w:r>
      <w:r w:rsidR="007763C8">
        <w:rPr>
          <w:rFonts w:asciiTheme="majorHAnsi" w:hAnsiTheme="majorHAnsi" w:cs="Consolas"/>
          <w:bCs/>
          <w:sz w:val="28"/>
          <w:szCs w:val="28"/>
        </w:rPr>
        <w:t xml:space="preserve">RG nº </w:t>
      </w:r>
      <w:r w:rsidR="0002701E" w:rsidRPr="0002701E">
        <w:rPr>
          <w:rFonts w:asciiTheme="majorHAnsi" w:hAnsiTheme="majorHAnsi"/>
          <w:sz w:val="28"/>
          <w:szCs w:val="28"/>
        </w:rPr>
        <w:t>8.545.344</w:t>
      </w:r>
      <w:r w:rsidR="00A9643D">
        <w:rPr>
          <w:rFonts w:asciiTheme="majorHAnsi" w:hAnsiTheme="majorHAnsi" w:cs="Consolas"/>
          <w:bCs/>
          <w:sz w:val="28"/>
          <w:szCs w:val="28"/>
        </w:rPr>
        <w:t xml:space="preserve">, </w:t>
      </w:r>
      <w:r w:rsidRPr="0002701E">
        <w:rPr>
          <w:rFonts w:asciiTheme="majorHAnsi" w:hAnsiTheme="majorHAnsi" w:cs="Consolas"/>
          <w:bCs/>
          <w:sz w:val="28"/>
          <w:szCs w:val="28"/>
        </w:rPr>
        <w:t>emitido pela Secretaria da Segurança Pública do Estado de São Paulo e, devidamente Inscrit</w:t>
      </w:r>
      <w:r w:rsidR="007763C8">
        <w:rPr>
          <w:rFonts w:asciiTheme="majorHAnsi" w:hAnsiTheme="majorHAnsi" w:cs="Consolas"/>
          <w:bCs/>
          <w:sz w:val="28"/>
          <w:szCs w:val="28"/>
        </w:rPr>
        <w:t>o</w:t>
      </w:r>
      <w:r w:rsidRPr="0002701E">
        <w:rPr>
          <w:rFonts w:asciiTheme="majorHAnsi" w:hAnsiTheme="majorHAnsi" w:cs="Consolas"/>
          <w:bCs/>
          <w:sz w:val="28"/>
          <w:szCs w:val="28"/>
        </w:rPr>
        <w:t xml:space="preserve"> no Cadastro das Pessoas Físicas do Ministério da Fazenda sob o nº </w:t>
      </w:r>
      <w:r w:rsidR="0002701E" w:rsidRPr="0002701E">
        <w:rPr>
          <w:rFonts w:asciiTheme="majorHAnsi" w:hAnsiTheme="majorHAnsi"/>
          <w:sz w:val="28"/>
          <w:szCs w:val="28"/>
        </w:rPr>
        <w:t>015.893.28-26</w:t>
      </w:r>
    </w:p>
    <w:p w14:paraId="08D043A1" w14:textId="0B587D82" w:rsidR="002D5CB1" w:rsidRPr="00C804EF" w:rsidRDefault="002D5CB1" w:rsidP="002D5CB1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C804EF">
        <w:rPr>
          <w:rFonts w:ascii="Cambria" w:hAnsi="Cambria" w:cs="Consolas"/>
          <w:b/>
          <w:bCs/>
          <w:sz w:val="28"/>
          <w:szCs w:val="28"/>
        </w:rPr>
        <w:t xml:space="preserve">Valor total de </w:t>
      </w:r>
      <w:r w:rsidRPr="00C804EF">
        <w:rPr>
          <w:rFonts w:ascii="Cambria" w:hAnsi="Cambria"/>
          <w:b/>
          <w:bCs/>
          <w:sz w:val="28"/>
          <w:szCs w:val="28"/>
          <w:shd w:val="clear" w:color="auto" w:fill="FFFFFF"/>
        </w:rPr>
        <w:t xml:space="preserve">R$ </w:t>
      </w:r>
      <w:r w:rsidR="0002701E" w:rsidRPr="00C804EF">
        <w:rPr>
          <w:rFonts w:asciiTheme="majorHAnsi" w:hAnsiTheme="majorHAnsi" w:cs="Consolas"/>
          <w:b/>
          <w:bCs/>
          <w:sz w:val="28"/>
          <w:szCs w:val="28"/>
        </w:rPr>
        <w:t>36.600,00 (</w:t>
      </w:r>
      <w:r w:rsidR="00C804EF" w:rsidRPr="00C804EF">
        <w:rPr>
          <w:rFonts w:asciiTheme="majorHAnsi" w:hAnsiTheme="majorHAnsi" w:cs="Consolas"/>
          <w:b/>
          <w:bCs/>
          <w:sz w:val="28"/>
          <w:szCs w:val="28"/>
        </w:rPr>
        <w:t>t</w:t>
      </w:r>
      <w:r w:rsidR="0002701E" w:rsidRPr="00C804EF">
        <w:rPr>
          <w:rFonts w:asciiTheme="majorHAnsi" w:hAnsiTheme="majorHAnsi" w:cs="Consolas"/>
          <w:b/>
          <w:bCs/>
          <w:sz w:val="28"/>
          <w:szCs w:val="28"/>
        </w:rPr>
        <w:t>rinta e seis mil e seiscentos reais)</w:t>
      </w:r>
      <w:r w:rsidR="00C804EF" w:rsidRPr="00C804EF">
        <w:rPr>
          <w:rFonts w:asciiTheme="majorHAnsi" w:hAnsiTheme="majorHAnsi" w:cs="Consolas"/>
          <w:b/>
          <w:bCs/>
          <w:sz w:val="28"/>
          <w:szCs w:val="28"/>
        </w:rPr>
        <w:t>.</w:t>
      </w:r>
    </w:p>
    <w:p w14:paraId="40296C0A" w14:textId="77B126EE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01C8E14" w14:textId="77777777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PRIMEIRA – OBJETO </w:t>
      </w:r>
    </w:p>
    <w:p w14:paraId="2E37401D" w14:textId="77777777" w:rsidR="008605DA" w:rsidRDefault="008605DA" w:rsidP="008014D9">
      <w:pPr>
        <w:pStyle w:val="SemEspaamento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4E8CBE5" w14:textId="12951B40" w:rsidR="008014D9" w:rsidRPr="009C596B" w:rsidRDefault="008014D9" w:rsidP="008014D9">
      <w:pPr>
        <w:pStyle w:val="SemEspaamento"/>
        <w:jc w:val="both"/>
        <w:rPr>
          <w:rFonts w:ascii="Cambria" w:hAnsi="Cambria" w:cs="Consolas"/>
          <w:bCs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>1.1 –</w:t>
      </w:r>
      <w:r w:rsidR="008801B9"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 </w:t>
      </w:r>
      <w:r w:rsidR="00F314E8">
        <w:rPr>
          <w:rFonts w:ascii="Cambria" w:eastAsia="MS Mincho" w:hAnsi="Cambria" w:cs="Consolas"/>
          <w:bCs/>
          <w:sz w:val="28"/>
          <w:szCs w:val="28"/>
        </w:rPr>
        <w:t xml:space="preserve">Registro de Preços para a </w:t>
      </w:r>
      <w:r w:rsidR="00F314E8">
        <w:rPr>
          <w:rFonts w:ascii="Cambria" w:hAnsi="Cambria" w:cs="Consolas"/>
          <w:bCs/>
          <w:sz w:val="28"/>
          <w:szCs w:val="28"/>
        </w:rPr>
        <w:t>Aquisição de Tiras Reagentes para Medição de Glicemia, para a Secretaria Municipal de Saúde</w:t>
      </w:r>
      <w:r w:rsidR="00F314E8">
        <w:rPr>
          <w:rFonts w:ascii="Cambria" w:hAnsi="Cambria" w:cs="Consolas"/>
          <w:sz w:val="28"/>
          <w:szCs w:val="28"/>
        </w:rPr>
        <w:t xml:space="preserve">, </w:t>
      </w:r>
      <w:r w:rsidR="00F314E8">
        <w:rPr>
          <w:rFonts w:ascii="Cambria" w:eastAsia="MS Mincho" w:hAnsi="Cambria" w:cs="Consolas"/>
          <w:bCs/>
          <w:sz w:val="28"/>
          <w:szCs w:val="28"/>
        </w:rPr>
        <w:t xml:space="preserve">conforme especificações constantes do </w:t>
      </w:r>
      <w:r w:rsidR="00F314E8">
        <w:rPr>
          <w:rFonts w:ascii="Cambria" w:eastAsia="MS Mincho" w:hAnsi="Cambria" w:cs="Consolas"/>
          <w:b/>
          <w:bCs/>
          <w:sz w:val="28"/>
          <w:szCs w:val="28"/>
        </w:rPr>
        <w:t>Anexo I – Termo de Referência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1D9A143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CLÁUSULA SEGUNDA – VIGÊNCIA </w:t>
      </w:r>
    </w:p>
    <w:p w14:paraId="3B06666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eastAsia="MS Mincho" w:hAnsi="Cambria" w:cs="Consolas"/>
          <w:b/>
          <w:bCs/>
          <w:sz w:val="28"/>
          <w:szCs w:val="28"/>
        </w:rPr>
      </w:pPr>
    </w:p>
    <w:p w14:paraId="7F92A6B9" w14:textId="3375AAE4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eastAsia="MS Mincho" w:hAnsi="Cambria" w:cs="Consolas"/>
          <w:b/>
          <w:bCs/>
          <w:sz w:val="28"/>
          <w:szCs w:val="28"/>
        </w:rPr>
        <w:t xml:space="preserve">2.1 – </w:t>
      </w:r>
      <w:r w:rsidRPr="009C596B">
        <w:rPr>
          <w:rFonts w:ascii="Cambria" w:hAnsi="Cambria" w:cs="Consolas"/>
          <w:sz w:val="28"/>
          <w:szCs w:val="28"/>
        </w:rPr>
        <w:t xml:space="preserve">O prazo de vigência desta Ata de Registro de Preços é de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12 </w:t>
      </w:r>
      <w:r w:rsidRPr="009C596B">
        <w:rPr>
          <w:rFonts w:ascii="Cambria" w:hAnsi="Cambria" w:cs="Consolas"/>
          <w:sz w:val="28"/>
          <w:szCs w:val="28"/>
        </w:rPr>
        <w:t xml:space="preserve">(doze) </w:t>
      </w:r>
      <w:r w:rsidRPr="009C596B">
        <w:rPr>
          <w:rFonts w:ascii="Cambria" w:hAnsi="Cambria" w:cs="Consolas"/>
          <w:b/>
          <w:bCs/>
          <w:sz w:val="28"/>
          <w:szCs w:val="28"/>
        </w:rPr>
        <w:t>meses</w:t>
      </w:r>
      <w:r w:rsidRPr="009C596B">
        <w:rPr>
          <w:rFonts w:ascii="Cambria" w:hAnsi="Cambria" w:cs="Consolas"/>
          <w:sz w:val="28"/>
          <w:szCs w:val="28"/>
        </w:rPr>
        <w:t xml:space="preserve">, com início com a sua publicação no Diário Oficial do Município de Iaras. </w:t>
      </w:r>
    </w:p>
    <w:p w14:paraId="3813015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C27437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TERCEIRA – OBRIGAÇÕES DA DETENTORA </w:t>
      </w:r>
    </w:p>
    <w:p w14:paraId="195321E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548DC0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sz w:val="28"/>
          <w:szCs w:val="28"/>
        </w:rPr>
        <w:t xml:space="preserve">Além das disposições constantes no Termo de Referência – Anexo I do Edital,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obriga-se a:</w:t>
      </w:r>
    </w:p>
    <w:p w14:paraId="772D15E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17AF7088" w14:textId="040965AD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3.1 – </w:t>
      </w:r>
      <w:r w:rsidRPr="009C596B">
        <w:rPr>
          <w:rFonts w:ascii="Cambria" w:hAnsi="Cambria" w:cs="Consolas"/>
          <w:sz w:val="28"/>
          <w:szCs w:val="28"/>
        </w:rPr>
        <w:t xml:space="preserve">Contratar com a Administração deste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, nas condições previstas no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F314E8">
        <w:rPr>
          <w:rFonts w:ascii="Cambria" w:hAnsi="Cambria" w:cs="Consolas"/>
          <w:b/>
          <w:bCs/>
          <w:sz w:val="28"/>
          <w:szCs w:val="28"/>
        </w:rPr>
        <w:t>9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, e no preço registrado nesta Ata, </w:t>
      </w:r>
      <w:r w:rsidR="00FC07AD">
        <w:rPr>
          <w:rFonts w:ascii="Cambria" w:hAnsi="Cambria" w:cs="Consolas"/>
          <w:sz w:val="28"/>
          <w:szCs w:val="28"/>
        </w:rPr>
        <w:t>a</w:t>
      </w:r>
      <w:r w:rsidRPr="009C596B">
        <w:rPr>
          <w:rFonts w:ascii="Cambria" w:hAnsi="Cambria" w:cs="Consolas"/>
          <w:sz w:val="28"/>
          <w:szCs w:val="28"/>
        </w:rPr>
        <w:t xml:space="preserve">s </w:t>
      </w:r>
      <w:r w:rsidR="00FC07AD">
        <w:rPr>
          <w:rFonts w:ascii="Cambria" w:hAnsi="Cambria"/>
          <w:sz w:val="28"/>
          <w:szCs w:val="28"/>
        </w:rPr>
        <w:t>tiras e aparelhos</w:t>
      </w:r>
      <w:r w:rsidRPr="009C596B">
        <w:rPr>
          <w:rFonts w:ascii="Cambria" w:eastAsia="MS Mincho" w:hAnsi="Cambria" w:cs="Consolas"/>
          <w:bCs/>
          <w:sz w:val="28"/>
          <w:szCs w:val="28"/>
        </w:rPr>
        <w:t xml:space="preserve"> </w:t>
      </w:r>
      <w:r w:rsidRPr="009C596B">
        <w:rPr>
          <w:rFonts w:ascii="Cambria" w:hAnsi="Cambria" w:cs="Consolas"/>
          <w:sz w:val="28"/>
          <w:szCs w:val="28"/>
        </w:rPr>
        <w:t xml:space="preserve">objeto deste ajuste. </w:t>
      </w:r>
    </w:p>
    <w:p w14:paraId="407CCAE0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0E7FD96E" w14:textId="17F1B6AF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3.1.1 – </w:t>
      </w:r>
      <w:r w:rsidRPr="009C596B">
        <w:rPr>
          <w:rFonts w:ascii="Cambria" w:hAnsi="Cambria" w:cs="Consolas"/>
          <w:sz w:val="28"/>
          <w:szCs w:val="28"/>
        </w:rPr>
        <w:t xml:space="preserve">Entregar </w:t>
      </w:r>
      <w:r w:rsidR="00FC07AD">
        <w:rPr>
          <w:rFonts w:ascii="Cambria" w:hAnsi="Cambria" w:cs="Consolas"/>
          <w:sz w:val="28"/>
          <w:szCs w:val="28"/>
        </w:rPr>
        <w:t>a</w:t>
      </w:r>
      <w:r w:rsidRPr="009C596B">
        <w:rPr>
          <w:rFonts w:ascii="Cambria" w:hAnsi="Cambria" w:cs="Consolas"/>
          <w:sz w:val="28"/>
          <w:szCs w:val="28"/>
        </w:rPr>
        <w:t xml:space="preserve">s </w:t>
      </w:r>
      <w:r w:rsidR="00FC07AD">
        <w:rPr>
          <w:rFonts w:ascii="Cambria" w:hAnsi="Cambria"/>
          <w:sz w:val="28"/>
          <w:szCs w:val="28"/>
        </w:rPr>
        <w:t>tiras e aparelhos</w:t>
      </w:r>
      <w:r w:rsidRPr="009C596B">
        <w:rPr>
          <w:rFonts w:ascii="Cambria" w:hAnsi="Cambria" w:cs="Consolas"/>
          <w:sz w:val="28"/>
          <w:szCs w:val="28"/>
        </w:rPr>
        <w:t xml:space="preserve"> nos exatos termos constantes no edital e na proposta ofertada, principalmente no tocante à unidade de fornecimento e à marca indicada durante o certame licitatório, sob pena de recusa de recebimento. </w:t>
      </w:r>
    </w:p>
    <w:p w14:paraId="59C51392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788CB43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3.2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Manter durante toda a vigência desta Ata de Registro de Preços, compatibilidade com as obrigações assumidas, bem como todas as condições de habilitação e qualificação exigidas na licitação, apresentando documentação revalidada se algum documento perder a validade</w:t>
      </w:r>
      <w:r w:rsidRPr="009C596B">
        <w:rPr>
          <w:rFonts w:ascii="Cambria" w:hAnsi="Cambria" w:cs="Consolas"/>
          <w:bCs/>
          <w:sz w:val="28"/>
          <w:szCs w:val="28"/>
        </w:rPr>
        <w:t>.</w:t>
      </w:r>
    </w:p>
    <w:p w14:paraId="48EB46B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5051AD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3.3 –</w:t>
      </w:r>
      <w:r w:rsidRPr="009C596B">
        <w:rPr>
          <w:rFonts w:ascii="Cambria" w:hAnsi="Cambria" w:cs="Consolas"/>
          <w:sz w:val="28"/>
          <w:szCs w:val="28"/>
        </w:rPr>
        <w:t xml:space="preserve"> Satisfazer todos os requisitos, exigências e condições estabelecidas no Edital e seus anexos. </w:t>
      </w:r>
    </w:p>
    <w:p w14:paraId="1A45CF33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b/>
          <w:sz w:val="28"/>
          <w:szCs w:val="28"/>
        </w:rPr>
      </w:pPr>
    </w:p>
    <w:p w14:paraId="2FE2CE8B" w14:textId="599B638E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 – </w:t>
      </w:r>
      <w:r w:rsidRPr="009C596B">
        <w:rPr>
          <w:rFonts w:ascii="Cambria" w:hAnsi="Cambria"/>
          <w:sz w:val="28"/>
          <w:szCs w:val="28"/>
        </w:rPr>
        <w:t>Arcar com todas as despesas diretas e indiretas relacionadas ao cumprimento do objeto licitado, tais como, seguro, tributos, encargos trabalhistas e previdenciários, carga e descarga, transportes e fretes referentes às entregas d</w:t>
      </w:r>
      <w:r w:rsidR="00FC07AD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</w:t>
      </w:r>
      <w:r w:rsidR="00FC07AD">
        <w:rPr>
          <w:rFonts w:ascii="Cambria" w:hAnsi="Cambria"/>
          <w:sz w:val="28"/>
          <w:szCs w:val="28"/>
        </w:rPr>
        <w:t>tiras e aparelhos</w:t>
      </w:r>
      <w:r w:rsidRPr="009C596B">
        <w:rPr>
          <w:rFonts w:ascii="Cambria" w:hAnsi="Cambria"/>
          <w:sz w:val="28"/>
          <w:szCs w:val="28"/>
        </w:rPr>
        <w:t xml:space="preserve">, inclusive 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>s decorrentes de devolução e reposição d</w:t>
      </w:r>
      <w:r w:rsidR="00FC07AD">
        <w:rPr>
          <w:rFonts w:ascii="Cambria" w:hAnsi="Cambria"/>
          <w:sz w:val="28"/>
          <w:szCs w:val="28"/>
        </w:rPr>
        <w:t>a</w:t>
      </w:r>
      <w:r w:rsidRPr="009C596B">
        <w:rPr>
          <w:rFonts w:ascii="Cambria" w:hAnsi="Cambria"/>
          <w:sz w:val="28"/>
          <w:szCs w:val="28"/>
        </w:rPr>
        <w:t xml:space="preserve">s </w:t>
      </w:r>
      <w:r w:rsidR="00FC07AD">
        <w:rPr>
          <w:rFonts w:ascii="Cambria" w:hAnsi="Cambria"/>
          <w:sz w:val="28"/>
          <w:szCs w:val="28"/>
        </w:rPr>
        <w:t>tiras e aparelhos</w:t>
      </w:r>
      <w:r w:rsidRPr="009C596B">
        <w:rPr>
          <w:rFonts w:ascii="Cambria" w:hAnsi="Cambria"/>
          <w:sz w:val="28"/>
          <w:szCs w:val="28"/>
        </w:rPr>
        <w:t xml:space="preserve"> recusad</w:t>
      </w:r>
      <w:r w:rsidR="00696F45" w:rsidRPr="009C596B">
        <w:rPr>
          <w:rFonts w:ascii="Cambria" w:hAnsi="Cambria"/>
          <w:sz w:val="28"/>
          <w:szCs w:val="28"/>
        </w:rPr>
        <w:t>o</w:t>
      </w:r>
      <w:r w:rsidRPr="009C596B">
        <w:rPr>
          <w:rFonts w:ascii="Cambria" w:hAnsi="Cambria"/>
          <w:sz w:val="28"/>
          <w:szCs w:val="28"/>
        </w:rPr>
        <w:t xml:space="preserve">s por não atenderem ao edital; </w:t>
      </w:r>
    </w:p>
    <w:p w14:paraId="2B1A85A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3876696" w14:textId="453F8F59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  <w:r w:rsidRPr="009C596B">
        <w:rPr>
          <w:rFonts w:ascii="Cambria" w:hAnsi="Cambria"/>
          <w:b/>
          <w:sz w:val="28"/>
          <w:szCs w:val="28"/>
        </w:rPr>
        <w:t xml:space="preserve">3.4.1 – </w:t>
      </w:r>
      <w:r w:rsidRPr="009C596B">
        <w:rPr>
          <w:rFonts w:ascii="Cambria" w:hAnsi="Cambria"/>
          <w:sz w:val="28"/>
          <w:szCs w:val="28"/>
        </w:rPr>
        <w:t xml:space="preserve">As entregas deverão ocorrer sem prejuízo dos serviços normais do Município de </w:t>
      </w:r>
      <w:r w:rsidRPr="009C596B">
        <w:rPr>
          <w:rFonts w:ascii="Cambria" w:hAnsi="Cambria" w:cs="Consolas"/>
          <w:sz w:val="28"/>
          <w:szCs w:val="28"/>
        </w:rPr>
        <w:t>Iaras</w:t>
      </w:r>
      <w:r w:rsidRPr="009C596B">
        <w:rPr>
          <w:rFonts w:ascii="Cambria" w:hAnsi="Cambria"/>
          <w:sz w:val="28"/>
          <w:szCs w:val="28"/>
        </w:rPr>
        <w:t>.</w:t>
      </w:r>
    </w:p>
    <w:p w14:paraId="326B3155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/>
          <w:sz w:val="28"/>
          <w:szCs w:val="28"/>
        </w:rPr>
      </w:pPr>
    </w:p>
    <w:p w14:paraId="3B54A4E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3.5 – </w:t>
      </w:r>
      <w:r w:rsidRPr="009C596B">
        <w:rPr>
          <w:rFonts w:ascii="Cambria" w:hAnsi="Cambria" w:cs="Consolas"/>
          <w:sz w:val="28"/>
          <w:szCs w:val="28"/>
        </w:rPr>
        <w:t xml:space="preserve">Responder por quaisquer danos causados à Administração ou a terceiros, oriundos de sua culpa ou dolo durante o fornecimento do objeto deste termo, os </w:t>
      </w:r>
      <w:r w:rsidRPr="009C596B">
        <w:rPr>
          <w:rFonts w:ascii="Cambria" w:hAnsi="Cambria" w:cs="Consolas"/>
          <w:sz w:val="28"/>
          <w:szCs w:val="28"/>
        </w:rPr>
        <w:lastRenderedPageBreak/>
        <w:t xml:space="preserve">quais não serão excluídos ou reduzidos em decorrência do acompanhamento exercido pelo </w:t>
      </w:r>
      <w:r w:rsidRPr="009C596B">
        <w:rPr>
          <w:rFonts w:ascii="Cambria" w:hAnsi="Cambria" w:cs="Consolas"/>
          <w:b/>
          <w:bCs/>
          <w:sz w:val="28"/>
          <w:szCs w:val="28"/>
        </w:rPr>
        <w:t>MUNICÍPIO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1DC214A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3.6 –</w:t>
      </w:r>
      <w:r w:rsidRPr="009C596B">
        <w:rPr>
          <w:rFonts w:ascii="Cambria" w:hAnsi="Cambria" w:cs="Consolas"/>
          <w:sz w:val="28"/>
          <w:szCs w:val="28"/>
        </w:rPr>
        <w:t xml:space="preserve"> Atender a toda legislação vigente (no âmbito federal, estadual e municipal), durante o fornecimento do objeto deste instrumento. </w:t>
      </w:r>
    </w:p>
    <w:p w14:paraId="39A02B3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045DE5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3.7 –</w:t>
      </w:r>
      <w:r w:rsidRPr="009C596B">
        <w:rPr>
          <w:rFonts w:ascii="Cambria" w:hAnsi="Cambria" w:cs="Consolas"/>
          <w:sz w:val="28"/>
          <w:szCs w:val="28"/>
        </w:rPr>
        <w:t xml:space="preserve"> </w:t>
      </w:r>
      <w:r w:rsidRPr="009C596B">
        <w:rPr>
          <w:rFonts w:ascii="Cambria" w:hAnsi="Cambria"/>
          <w:sz w:val="28"/>
          <w:szCs w:val="28"/>
        </w:rPr>
        <w:t>Responder e responsabilizar-se pela prevenção de acidentes e pela segurança de suas atividades e de seus funcionários quando da realização dos serviços, fazendo com que eles observem e cumpram rigorosamente os regulamentos e determinações de segurança, bem como, tomando ou fazendo com que sejam tomadas as medidas corretivas necessárias.</w:t>
      </w:r>
    </w:p>
    <w:p w14:paraId="736F955B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AC1B787" w14:textId="77777777" w:rsidR="005E7AED" w:rsidRPr="009C596B" w:rsidRDefault="005E7AED" w:rsidP="005E7AE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3.8 – </w:t>
      </w:r>
      <w:r w:rsidRPr="009C596B">
        <w:rPr>
          <w:rFonts w:ascii="Cambria" w:hAnsi="Cambria" w:cs="Consolas"/>
          <w:sz w:val="28"/>
          <w:szCs w:val="28"/>
        </w:rPr>
        <w:t xml:space="preserve">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em situação de recuperação judicial/extrajudicial deverá comprovar o cumprimento das obrigações do plano de recuperação judicial/extrajudicial sempre que solicitado pelo responsável pelo acompanhamento e recebimento deste Registro de Preços e, ainda, na hipótese de substituição ou impedimento do administrador judicial, comunicá-lo imediatamente, por escrito.</w:t>
      </w:r>
    </w:p>
    <w:p w14:paraId="1910659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516E90A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>CLÁUSULA QUARTA – OBRIGAÇÕES DO MUNICÍPIO</w:t>
      </w:r>
    </w:p>
    <w:p w14:paraId="7AF6F68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F5C8756" w14:textId="2EB4BBD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4.1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Comunicar à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Pr="009C596B">
        <w:rPr>
          <w:rFonts w:ascii="Cambria" w:hAnsi="Cambria" w:cs="Consolas"/>
          <w:sz w:val="28"/>
          <w:szCs w:val="28"/>
        </w:rPr>
        <w:t>sobre qualquer irregularidade no fornecimento d</w:t>
      </w:r>
      <w:r w:rsidR="00FC07AD">
        <w:rPr>
          <w:rFonts w:ascii="Cambria" w:hAnsi="Cambria" w:cs="Consolas"/>
          <w:sz w:val="28"/>
          <w:szCs w:val="28"/>
        </w:rPr>
        <w:t>a</w:t>
      </w:r>
      <w:r w:rsidRPr="009C596B">
        <w:rPr>
          <w:rFonts w:ascii="Cambria" w:hAnsi="Cambria" w:cs="Consolas"/>
          <w:sz w:val="28"/>
          <w:szCs w:val="28"/>
        </w:rPr>
        <w:t xml:space="preserve">s </w:t>
      </w:r>
      <w:r w:rsidR="00FC07AD">
        <w:rPr>
          <w:rFonts w:ascii="Cambria" w:hAnsi="Cambria"/>
          <w:sz w:val="28"/>
          <w:szCs w:val="28"/>
        </w:rPr>
        <w:t>tiras e aparelhos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4BC0D67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F0868C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 xml:space="preserve">4.2 – </w:t>
      </w:r>
      <w:r w:rsidRPr="009C596B">
        <w:rPr>
          <w:rFonts w:ascii="Cambria" w:hAnsi="Cambria" w:cs="Consolas"/>
          <w:sz w:val="28"/>
          <w:szCs w:val="28"/>
        </w:rPr>
        <w:t>Efetuar o registro do licitante fornecedor e firmar a correspondente Ata de Registro de Preços.</w:t>
      </w:r>
    </w:p>
    <w:p w14:paraId="0966713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3A131CD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4.3 –</w:t>
      </w:r>
      <w:r w:rsidRPr="009C596B">
        <w:rPr>
          <w:rFonts w:ascii="Cambria" w:hAnsi="Cambria" w:cs="Consolas"/>
          <w:sz w:val="28"/>
          <w:szCs w:val="28"/>
        </w:rPr>
        <w:t xml:space="preserve"> Aplicar as penalidades por descumprimento do pactuado na Ata de Registro de Preços.</w:t>
      </w:r>
    </w:p>
    <w:p w14:paraId="526BA752" w14:textId="77777777" w:rsidR="00393B27" w:rsidRPr="009C596B" w:rsidRDefault="00393B27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</w:p>
    <w:p w14:paraId="0A45F1E5" w14:textId="032A9D4A" w:rsidR="008014D9" w:rsidRPr="009C596B" w:rsidRDefault="008014D9" w:rsidP="008014D9">
      <w:pPr>
        <w:jc w:val="both"/>
        <w:rPr>
          <w:rStyle w:val="Forte"/>
          <w:rFonts w:ascii="Cambria" w:hAnsi="Cambria" w:cs="Consolas"/>
          <w:sz w:val="28"/>
          <w:szCs w:val="28"/>
        </w:rPr>
      </w:pPr>
      <w:r w:rsidRPr="009C596B">
        <w:rPr>
          <w:rStyle w:val="Forte"/>
          <w:rFonts w:ascii="Cambria" w:hAnsi="Cambria" w:cs="Consolas"/>
          <w:sz w:val="28"/>
          <w:szCs w:val="28"/>
        </w:rPr>
        <w:t>CLÁUSULA QUINTA – DA FISCALIZAÇÃO</w:t>
      </w:r>
    </w:p>
    <w:p w14:paraId="385DA1DA" w14:textId="77777777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19753C49" w14:textId="77777777" w:rsidR="00D375D3" w:rsidRDefault="00D375D3" w:rsidP="00D375D3">
      <w:pPr>
        <w:pStyle w:val="Ttulo3"/>
        <w:shd w:val="clear" w:color="auto" w:fill="FFFFFF"/>
        <w:spacing w:before="0"/>
        <w:jc w:val="both"/>
        <w:rPr>
          <w:rFonts w:ascii="Cambria" w:hAnsi="Cambria" w:cs="Arial"/>
          <w:color w:val="auto"/>
          <w:sz w:val="28"/>
          <w:szCs w:val="28"/>
        </w:rPr>
      </w:pPr>
      <w:r>
        <w:rPr>
          <w:rFonts w:ascii="Cambria" w:hAnsi="Cambria" w:cs="Consolas"/>
          <w:b/>
          <w:color w:val="auto"/>
          <w:sz w:val="28"/>
          <w:szCs w:val="28"/>
        </w:rPr>
        <w:t>5.1 –</w:t>
      </w:r>
      <w:r>
        <w:rPr>
          <w:rFonts w:ascii="Cambria" w:hAnsi="Cambria" w:cs="Consolas"/>
          <w:color w:val="auto"/>
          <w:sz w:val="28"/>
          <w:szCs w:val="28"/>
        </w:rPr>
        <w:t xml:space="preserve"> Fica nomeada como gestora da Ata de Registro de Preços, a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Senhora </w:t>
      </w:r>
      <w:r>
        <w:rPr>
          <w:rFonts w:ascii="Cambria" w:hAnsi="Cambria" w:cs="Consolas"/>
          <w:color w:val="auto"/>
          <w:sz w:val="28"/>
          <w:szCs w:val="28"/>
        </w:rPr>
        <w:t xml:space="preserve">Fernanda de Fátima Ferreira, Secretária de Saúde e </w:t>
      </w:r>
      <w:r>
        <w:rPr>
          <w:rFonts w:ascii="Cambria" w:hAnsi="Cambria" w:cs="Consolas"/>
          <w:bCs/>
          <w:color w:val="auto"/>
          <w:sz w:val="28"/>
          <w:szCs w:val="28"/>
        </w:rPr>
        <w:t xml:space="preserve">CPF nº. </w:t>
      </w:r>
      <w:r>
        <w:rPr>
          <w:rFonts w:ascii="Cambria" w:hAnsi="Cambria" w:cs="Consolas"/>
          <w:color w:val="auto"/>
          <w:sz w:val="28"/>
          <w:szCs w:val="28"/>
        </w:rPr>
        <w:t>428.221.078-82</w:t>
      </w:r>
      <w:r>
        <w:rPr>
          <w:rFonts w:ascii="Cambria" w:hAnsi="Cambria" w:cs="Consolas"/>
          <w:bCs/>
          <w:color w:val="auto"/>
          <w:sz w:val="28"/>
          <w:szCs w:val="28"/>
        </w:rPr>
        <w:t>.</w:t>
      </w:r>
      <w:r>
        <w:rPr>
          <w:rFonts w:ascii="Cambria" w:hAnsi="Cambria" w:cs="Consolas"/>
          <w:color w:val="auto"/>
          <w:sz w:val="28"/>
          <w:szCs w:val="28"/>
        </w:rPr>
        <w:t xml:space="preserve"> </w:t>
      </w:r>
    </w:p>
    <w:p w14:paraId="41967C49" w14:textId="77777777" w:rsidR="00D375D3" w:rsidRDefault="00D375D3" w:rsidP="00D375D3">
      <w:pPr>
        <w:jc w:val="both"/>
        <w:rPr>
          <w:rFonts w:ascii="Cambria" w:hAnsi="Cambria" w:cs="Consolas"/>
          <w:sz w:val="28"/>
          <w:szCs w:val="28"/>
        </w:rPr>
      </w:pPr>
    </w:p>
    <w:p w14:paraId="662357CF" w14:textId="452AC619" w:rsidR="008014D9" w:rsidRPr="009C596B" w:rsidRDefault="00D375D3" w:rsidP="00D375D3">
      <w:pPr>
        <w:jc w:val="both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 xml:space="preserve">5.1.1 – </w:t>
      </w:r>
      <w:r>
        <w:rPr>
          <w:rFonts w:ascii="Cambria" w:hAnsi="Cambria" w:cs="Consolas"/>
          <w:sz w:val="28"/>
          <w:szCs w:val="28"/>
        </w:rPr>
        <w:t>No desempenho de suas atividades é assegurado a gestora da Ata de Registro de Preços o direito de verificar a perfeita execução em todos os termos e condições</w:t>
      </w:r>
      <w:r w:rsidR="008014D9" w:rsidRPr="009C596B">
        <w:rPr>
          <w:rFonts w:ascii="Cambria" w:hAnsi="Cambria" w:cs="Consolas"/>
          <w:sz w:val="28"/>
          <w:szCs w:val="28"/>
        </w:rPr>
        <w:t>.</w:t>
      </w:r>
      <w:r w:rsidR="00F9265C" w:rsidRPr="009C596B">
        <w:rPr>
          <w:rFonts w:ascii="Cambria" w:hAnsi="Cambria" w:cs="Consolas"/>
          <w:sz w:val="28"/>
          <w:szCs w:val="28"/>
        </w:rPr>
        <w:t xml:space="preserve"> </w:t>
      </w:r>
    </w:p>
    <w:p w14:paraId="74EC9FE0" w14:textId="1A35495D" w:rsidR="008014D9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94C3E85" w14:textId="4D07291A" w:rsidR="00C804EF" w:rsidRDefault="00C804E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6C0B628" w14:textId="4A18E74F" w:rsidR="00C804EF" w:rsidRDefault="00C804E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86EA62E" w14:textId="77777777" w:rsidR="00C804EF" w:rsidRPr="009C596B" w:rsidRDefault="00C804EF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4BE41FF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SEXTA – SANÇÕES </w:t>
      </w:r>
    </w:p>
    <w:p w14:paraId="01F6A397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6DEE8410" w14:textId="2CFB8C95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="008801B9" w:rsidRPr="009C596B">
        <w:rPr>
          <w:rFonts w:ascii="Cambria" w:hAnsi="Cambria" w:cs="Consolas"/>
          <w:sz w:val="28"/>
          <w:szCs w:val="28"/>
        </w:rPr>
        <w:t xml:space="preserve">Aplicam-se a esta Ata de Registro de Preços e aos contratos decorrentes as sanções estipuladas nas Leis Federais nº 8.666/93 e nº 10.520/02 e no Decreto nº 1.400/2021, de 28 de janeiro de 2021, do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>MUNICÍPIO,</w:t>
      </w:r>
      <w:r w:rsidR="008801B9" w:rsidRPr="009C596B">
        <w:rPr>
          <w:rFonts w:ascii="Cambria" w:hAnsi="Cambria" w:cs="Consolas"/>
          <w:sz w:val="28"/>
          <w:szCs w:val="28"/>
        </w:rPr>
        <w:t xml:space="preserve"> que a </w:t>
      </w:r>
      <w:r w:rsidR="008801B9" w:rsidRPr="009C596B">
        <w:rPr>
          <w:rFonts w:ascii="Cambria" w:hAnsi="Cambria" w:cs="Consolas"/>
          <w:b/>
          <w:bCs/>
          <w:sz w:val="28"/>
          <w:szCs w:val="28"/>
        </w:rPr>
        <w:t xml:space="preserve">DETENTORA </w:t>
      </w:r>
      <w:r w:rsidR="008801B9" w:rsidRPr="009C596B">
        <w:rPr>
          <w:rFonts w:ascii="Cambria" w:hAnsi="Cambria" w:cs="Consolas"/>
          <w:sz w:val="28"/>
          <w:szCs w:val="28"/>
        </w:rPr>
        <w:t>declara conhecer integralmente</w:t>
      </w:r>
      <w:r w:rsidRPr="009C596B">
        <w:rPr>
          <w:rFonts w:ascii="Cambria" w:hAnsi="Cambria" w:cs="Consolas"/>
          <w:sz w:val="28"/>
          <w:szCs w:val="28"/>
        </w:rPr>
        <w:t xml:space="preserve">. </w:t>
      </w:r>
    </w:p>
    <w:p w14:paraId="724D3A18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7BAAB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judicial, a convalidação em falência ensejará a imediata rescisão desta Ata de Registro de Preços, sem prejuízo da aplicação das demais cominações legais. </w:t>
      </w:r>
    </w:p>
    <w:p w14:paraId="6F4770F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22C5839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6.3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No caso de a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 estar em situação de recuperação extrajudicial, o descumprimento do plano de recuperação ensejará a imediata rescisão desta Ata de Registro de Preços, sem prejuízo da aplicação das demais cominações legais.</w:t>
      </w:r>
    </w:p>
    <w:p w14:paraId="0E569D11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2BD43AC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SÉTIMA – DISPOSIÇÕES GERAIS </w:t>
      </w:r>
    </w:p>
    <w:p w14:paraId="07E0384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FDB5D3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Consideram-se partes integrantes deste ajuste, como se nele estivessem transcritos:</w:t>
      </w:r>
    </w:p>
    <w:p w14:paraId="5D942959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18032CC7" w14:textId="26BA4FC1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a)</w:t>
      </w:r>
      <w:r w:rsidRPr="009C596B">
        <w:rPr>
          <w:rFonts w:ascii="Cambria" w:hAnsi="Cambria" w:cs="Consolas"/>
          <w:sz w:val="28"/>
          <w:szCs w:val="28"/>
        </w:rPr>
        <w:t xml:space="preserve"> Edital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F314E8">
        <w:rPr>
          <w:rFonts w:ascii="Cambria" w:hAnsi="Cambria" w:cs="Consolas"/>
          <w:b/>
          <w:bCs/>
          <w:sz w:val="28"/>
          <w:szCs w:val="28"/>
        </w:rPr>
        <w:t>9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 xml:space="preserve"> e seus Anexos; </w:t>
      </w:r>
    </w:p>
    <w:p w14:paraId="4CD981E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</w:p>
    <w:p w14:paraId="4F59F3FB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b)</w:t>
      </w:r>
      <w:r w:rsidRPr="009C596B">
        <w:rPr>
          <w:rFonts w:ascii="Cambria" w:hAnsi="Cambria" w:cs="Consolas"/>
          <w:sz w:val="28"/>
          <w:szCs w:val="28"/>
        </w:rPr>
        <w:t xml:space="preserve"> Proposta(s) apresentada(s) pela(s) </w:t>
      </w:r>
      <w:r w:rsidRPr="009C596B">
        <w:rPr>
          <w:rFonts w:ascii="Cambria" w:hAnsi="Cambria" w:cs="Consolas"/>
          <w:b/>
          <w:sz w:val="28"/>
          <w:szCs w:val="28"/>
        </w:rPr>
        <w:t>DETENTORA</w:t>
      </w:r>
      <w:r w:rsidRPr="009C596B">
        <w:rPr>
          <w:rFonts w:ascii="Cambria" w:hAnsi="Cambria" w:cs="Consolas"/>
          <w:sz w:val="28"/>
          <w:szCs w:val="28"/>
        </w:rPr>
        <w:t xml:space="preserve">(S); </w:t>
      </w:r>
    </w:p>
    <w:p w14:paraId="48F1B555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sz w:val="28"/>
          <w:szCs w:val="28"/>
        </w:rPr>
      </w:pPr>
    </w:p>
    <w:p w14:paraId="7BC64CDA" w14:textId="1048908F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sz w:val="28"/>
          <w:szCs w:val="28"/>
        </w:rPr>
        <w:t>c)</w:t>
      </w:r>
      <w:r w:rsidRPr="009C596B">
        <w:rPr>
          <w:rFonts w:ascii="Cambria" w:hAnsi="Cambria" w:cs="Consolas"/>
          <w:sz w:val="28"/>
          <w:szCs w:val="28"/>
        </w:rPr>
        <w:t xml:space="preserve"> Ata da sessão do 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PREGÃO ELETRÔNICO N° 0</w:t>
      </w:r>
      <w:r w:rsidR="00393B27">
        <w:rPr>
          <w:rFonts w:ascii="Cambria" w:hAnsi="Cambria" w:cs="Consolas"/>
          <w:b/>
          <w:bCs/>
          <w:sz w:val="28"/>
          <w:szCs w:val="28"/>
        </w:rPr>
        <w:t>1</w:t>
      </w:r>
      <w:r w:rsidR="00F314E8">
        <w:rPr>
          <w:rFonts w:ascii="Cambria" w:hAnsi="Cambria" w:cs="Consolas"/>
          <w:b/>
          <w:bCs/>
          <w:sz w:val="28"/>
          <w:szCs w:val="28"/>
        </w:rPr>
        <w:t>9</w:t>
      </w:r>
      <w:r w:rsidR="00E50D6B" w:rsidRPr="009C596B">
        <w:rPr>
          <w:rFonts w:ascii="Cambria" w:hAnsi="Cambria" w:cs="Consolas"/>
          <w:b/>
          <w:bCs/>
          <w:sz w:val="28"/>
          <w:szCs w:val="28"/>
        </w:rPr>
        <w:t>/2021</w:t>
      </w:r>
      <w:r w:rsidRPr="009C596B">
        <w:rPr>
          <w:rFonts w:ascii="Cambria" w:hAnsi="Cambria" w:cs="Consolas"/>
          <w:sz w:val="28"/>
          <w:szCs w:val="28"/>
        </w:rPr>
        <w:t>.</w:t>
      </w:r>
    </w:p>
    <w:p w14:paraId="017F32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7B84A46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7.2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A existência de preços registrados não obriga o </w:t>
      </w:r>
      <w:r w:rsidRPr="009C596B">
        <w:rPr>
          <w:rFonts w:ascii="Cambria" w:hAnsi="Cambria" w:cs="Consolas"/>
          <w:b/>
          <w:bCs/>
          <w:sz w:val="28"/>
          <w:szCs w:val="28"/>
        </w:rPr>
        <w:t xml:space="preserve">MUNICÍPIO </w:t>
      </w:r>
      <w:r w:rsidRPr="009C596B">
        <w:rPr>
          <w:rFonts w:ascii="Cambria" w:hAnsi="Cambria" w:cs="Consolas"/>
          <w:sz w:val="28"/>
          <w:szCs w:val="28"/>
        </w:rPr>
        <w:t xml:space="preserve">a firmar as contratações que deles poderão advir. </w:t>
      </w:r>
    </w:p>
    <w:p w14:paraId="0173603B" w14:textId="77777777" w:rsidR="00393B27" w:rsidRPr="009C596B" w:rsidRDefault="00393B27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3AB96CCE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CLÁUSULA OITAVA – FORO </w:t>
      </w:r>
    </w:p>
    <w:p w14:paraId="768FF14D" w14:textId="77777777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0B290858" w14:textId="59C8B37A" w:rsidR="008014D9" w:rsidRPr="009C596B" w:rsidRDefault="008014D9" w:rsidP="008014D9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t xml:space="preserve">8.1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 xml:space="preserve">O Foro competente para toda e qualquer ação decorrente da presente Ata de Registro de Preços é o Foro da Comarca de </w:t>
      </w:r>
      <w:r w:rsidR="00062A56" w:rsidRPr="009C596B">
        <w:rPr>
          <w:rFonts w:ascii="Cambria" w:hAnsi="Cambria" w:cs="Consolas"/>
          <w:sz w:val="28"/>
          <w:szCs w:val="28"/>
        </w:rPr>
        <w:t>Cerqueira César</w:t>
      </w:r>
      <w:r w:rsidRPr="009C596B">
        <w:rPr>
          <w:rFonts w:ascii="Cambria" w:hAnsi="Cambria" w:cs="Consolas"/>
          <w:sz w:val="28"/>
          <w:szCs w:val="28"/>
        </w:rPr>
        <w:t xml:space="preserve">, Estado de São Paulo. </w:t>
      </w:r>
    </w:p>
    <w:p w14:paraId="4031C4B4" w14:textId="77777777" w:rsidR="008014D9" w:rsidRPr="009C596B" w:rsidRDefault="008014D9" w:rsidP="008014D9">
      <w:pPr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5053F1B9" w14:textId="4BAB7C53" w:rsidR="008014D9" w:rsidRPr="009C596B" w:rsidRDefault="008014D9" w:rsidP="008014D9">
      <w:pPr>
        <w:jc w:val="both"/>
        <w:rPr>
          <w:rFonts w:ascii="Cambria" w:hAnsi="Cambria" w:cs="Consolas"/>
          <w:sz w:val="28"/>
          <w:szCs w:val="28"/>
        </w:rPr>
      </w:pPr>
      <w:r w:rsidRPr="009C596B">
        <w:rPr>
          <w:rFonts w:ascii="Cambria" w:hAnsi="Cambria" w:cs="Consolas"/>
          <w:b/>
          <w:bCs/>
          <w:sz w:val="28"/>
          <w:szCs w:val="28"/>
        </w:rPr>
        <w:lastRenderedPageBreak/>
        <w:t xml:space="preserve">8.2 </w:t>
      </w:r>
      <w:r w:rsidRPr="009C596B">
        <w:rPr>
          <w:rFonts w:ascii="Cambria" w:hAnsi="Cambria" w:cs="Consolas"/>
          <w:b/>
          <w:sz w:val="28"/>
          <w:szCs w:val="28"/>
        </w:rPr>
        <w:t xml:space="preserve">– </w:t>
      </w:r>
      <w:r w:rsidRPr="009C596B">
        <w:rPr>
          <w:rFonts w:ascii="Cambria" w:hAnsi="Cambria" w:cs="Consolas"/>
          <w:sz w:val="28"/>
          <w:szCs w:val="28"/>
        </w:rPr>
        <w:t>Nada mais havendo a ser declarado, foi dada por encerrada a presente Ata que, lida e achada conforme, vai assinada pelas partes.</w:t>
      </w:r>
    </w:p>
    <w:p w14:paraId="0CCD6940" w14:textId="07E9FC72" w:rsidR="008801B9" w:rsidRDefault="008801B9" w:rsidP="008014D9">
      <w:pPr>
        <w:jc w:val="both"/>
        <w:rPr>
          <w:rFonts w:ascii="Cambria" w:hAnsi="Cambria" w:cs="Consolas"/>
          <w:sz w:val="28"/>
          <w:szCs w:val="28"/>
        </w:rPr>
      </w:pPr>
    </w:p>
    <w:p w14:paraId="36864AB3" w14:textId="77777777" w:rsidR="00C804EF" w:rsidRDefault="00C804EF" w:rsidP="008014D9">
      <w:pPr>
        <w:jc w:val="both"/>
        <w:rPr>
          <w:rFonts w:ascii="Cambria" w:hAnsi="Cambria" w:cs="Consolas"/>
          <w:sz w:val="28"/>
          <w:szCs w:val="28"/>
        </w:rPr>
      </w:pPr>
    </w:p>
    <w:p w14:paraId="6A8B3067" w14:textId="2AC9227F" w:rsidR="00A9643D" w:rsidRDefault="007763C8" w:rsidP="00A9643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IARAS, 2</w:t>
      </w:r>
      <w:r w:rsidR="007E4B30">
        <w:rPr>
          <w:rFonts w:asciiTheme="majorHAnsi" w:hAnsiTheme="majorHAnsi" w:cs="Consolas"/>
          <w:b/>
          <w:bCs/>
          <w:sz w:val="28"/>
          <w:szCs w:val="28"/>
        </w:rPr>
        <w:t>1</w:t>
      </w:r>
      <w:bookmarkStart w:id="0" w:name="_GoBack"/>
      <w:bookmarkEnd w:id="0"/>
      <w:r>
        <w:rPr>
          <w:rFonts w:asciiTheme="majorHAnsi" w:hAnsiTheme="majorHAnsi" w:cs="Consolas"/>
          <w:b/>
          <w:bCs/>
          <w:sz w:val="28"/>
          <w:szCs w:val="28"/>
        </w:rPr>
        <w:t xml:space="preserve"> DE OUTUBRO DE 2021</w:t>
      </w:r>
      <w:r w:rsidR="00A9643D">
        <w:rPr>
          <w:rFonts w:ascii="Cambria" w:hAnsi="Cambria" w:cs="Consolas"/>
          <w:b/>
          <w:bCs/>
          <w:sz w:val="28"/>
          <w:szCs w:val="28"/>
        </w:rPr>
        <w:t>.</w:t>
      </w:r>
    </w:p>
    <w:p w14:paraId="78CCD08E" w14:textId="77777777" w:rsidR="00A9643D" w:rsidRDefault="00A9643D" w:rsidP="00A9643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6469E26D" w14:textId="77777777" w:rsidR="00A9643D" w:rsidRDefault="00A9643D" w:rsidP="00A9643D">
      <w:pPr>
        <w:autoSpaceDE w:val="0"/>
        <w:autoSpaceDN w:val="0"/>
        <w:adjustRightInd w:val="0"/>
        <w:rPr>
          <w:rFonts w:ascii="Cambria" w:hAnsi="Cambria" w:cs="Consolas"/>
          <w:b/>
          <w:bCs/>
          <w:sz w:val="28"/>
          <w:szCs w:val="28"/>
        </w:rPr>
      </w:pPr>
    </w:p>
    <w:p w14:paraId="4D205FC4" w14:textId="77777777" w:rsidR="00A9643D" w:rsidRDefault="00A9643D" w:rsidP="00A9643D">
      <w:pPr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6E06B8D1" w14:textId="77777777" w:rsidR="00A9643D" w:rsidRDefault="00A9643D" w:rsidP="00A9643D">
      <w:pPr>
        <w:widowControl w:val="0"/>
        <w:jc w:val="center"/>
        <w:rPr>
          <w:rFonts w:ascii="Cambria" w:hAnsi="Cambria" w:cs="Consolas"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 DE IARAS</w:t>
      </w:r>
    </w:p>
    <w:p w14:paraId="12ED293B" w14:textId="77777777" w:rsidR="00A9643D" w:rsidRDefault="00A9643D" w:rsidP="00A9643D">
      <w:pPr>
        <w:widowControl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Arial"/>
          <w:b/>
          <w:bCs/>
          <w:sz w:val="28"/>
          <w:szCs w:val="28"/>
        </w:rPr>
        <w:t>MARCOS JOSÉ ROSA</w:t>
      </w:r>
    </w:p>
    <w:p w14:paraId="2F53874A" w14:textId="77777777" w:rsidR="00A9643D" w:rsidRDefault="00A9643D" w:rsidP="00A9643D">
      <w:pPr>
        <w:widowControl w:val="0"/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Consolas"/>
          <w:b/>
          <w:bCs/>
          <w:sz w:val="28"/>
          <w:szCs w:val="28"/>
        </w:rPr>
        <w:t>MUNICÍPIO</w:t>
      </w:r>
    </w:p>
    <w:p w14:paraId="3279E6F8" w14:textId="77777777" w:rsidR="00A9643D" w:rsidRDefault="00A9643D" w:rsidP="00A9643D">
      <w:pPr>
        <w:autoSpaceDE w:val="0"/>
        <w:autoSpaceDN w:val="0"/>
        <w:adjustRightInd w:val="0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099E7DB5" w14:textId="77777777" w:rsidR="00A9643D" w:rsidRDefault="00A9643D" w:rsidP="00A9643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049326B" w14:textId="77777777" w:rsidR="00A9643D" w:rsidRDefault="00A9643D" w:rsidP="00A9643D">
      <w:pPr>
        <w:autoSpaceDE w:val="0"/>
        <w:autoSpaceDN w:val="0"/>
        <w:adjustRightInd w:val="0"/>
        <w:jc w:val="center"/>
        <w:rPr>
          <w:rFonts w:asciiTheme="majorHAnsi" w:hAnsiTheme="majorHAnsi" w:cs="Consolas"/>
          <w:b/>
          <w:color w:val="000000" w:themeColor="text1"/>
          <w:sz w:val="28"/>
          <w:szCs w:val="28"/>
        </w:rPr>
      </w:pPr>
    </w:p>
    <w:p w14:paraId="26006D4B" w14:textId="7318D223" w:rsidR="00A9643D" w:rsidRDefault="00A9643D" w:rsidP="00A9643D">
      <w:pPr>
        <w:autoSpaceDE w:val="0"/>
        <w:autoSpaceDN w:val="0"/>
        <w:adjustRightInd w:val="0"/>
        <w:jc w:val="both"/>
        <w:rPr>
          <w:rFonts w:ascii="Cambria" w:hAnsi="Cambria" w:cs="Consolas"/>
          <w:sz w:val="28"/>
          <w:szCs w:val="28"/>
        </w:rPr>
      </w:pPr>
      <w:r>
        <w:rPr>
          <w:rFonts w:asciiTheme="majorHAnsi" w:hAnsiTheme="majorHAnsi" w:cs="Consolas"/>
          <w:b/>
          <w:sz w:val="28"/>
          <w:szCs w:val="28"/>
        </w:rPr>
        <w:t>EMPRESA</w:t>
      </w:r>
      <w:r>
        <w:rPr>
          <w:rFonts w:asciiTheme="majorHAnsi" w:hAnsiTheme="majorHAnsi" w:cs="Consolas"/>
          <w:sz w:val="28"/>
          <w:szCs w:val="28"/>
        </w:rPr>
        <w:t xml:space="preserve"> </w:t>
      </w:r>
      <w:r w:rsidRPr="00CB06AE">
        <w:rPr>
          <w:rFonts w:asciiTheme="majorHAnsi" w:hAnsiTheme="majorHAnsi" w:cs="Consolas"/>
          <w:b/>
          <w:sz w:val="28"/>
          <w:szCs w:val="28"/>
        </w:rPr>
        <w:t>QUALYLAB PRODUTOS HOSPITALARES E LABORATORIAIS LTDA</w:t>
      </w:r>
      <w:r w:rsidR="007763C8">
        <w:rPr>
          <w:rFonts w:asciiTheme="majorHAnsi" w:hAnsiTheme="majorHAnsi" w:cs="Consolas"/>
          <w:b/>
          <w:sz w:val="28"/>
          <w:szCs w:val="28"/>
        </w:rPr>
        <w:t>.</w:t>
      </w:r>
    </w:p>
    <w:p w14:paraId="69C93685" w14:textId="3E0AE589" w:rsidR="00A9643D" w:rsidRDefault="00A9643D" w:rsidP="00A9643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Theme="majorHAnsi" w:hAnsiTheme="majorHAnsi" w:cs="Consolas"/>
          <w:b/>
          <w:sz w:val="28"/>
          <w:szCs w:val="28"/>
        </w:rPr>
      </w:pPr>
      <w:r w:rsidRPr="0002701E">
        <w:rPr>
          <w:rFonts w:asciiTheme="majorHAnsi" w:hAnsiTheme="majorHAnsi"/>
          <w:b/>
          <w:sz w:val="28"/>
          <w:szCs w:val="28"/>
        </w:rPr>
        <w:t>GILBERTO CHIZZOLINI JUNIOR</w:t>
      </w:r>
    </w:p>
    <w:p w14:paraId="673D7630" w14:textId="77777777" w:rsidR="00A9643D" w:rsidRDefault="00A9643D" w:rsidP="00A9643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sz w:val="28"/>
          <w:szCs w:val="28"/>
        </w:rPr>
      </w:pPr>
      <w:r>
        <w:rPr>
          <w:rFonts w:ascii="Cambria" w:hAnsi="Cambria" w:cs="Consolas"/>
          <w:b/>
          <w:sz w:val="28"/>
          <w:szCs w:val="28"/>
        </w:rPr>
        <w:t>DETENTORA</w:t>
      </w:r>
    </w:p>
    <w:p w14:paraId="26F285C6" w14:textId="77777777" w:rsidR="00A9643D" w:rsidRDefault="00A9643D" w:rsidP="00A9643D">
      <w:pPr>
        <w:tabs>
          <w:tab w:val="left" w:pos="-1701"/>
        </w:tabs>
        <w:autoSpaceDE w:val="0"/>
        <w:autoSpaceDN w:val="0"/>
        <w:adjustRightInd w:val="0"/>
        <w:jc w:val="both"/>
        <w:rPr>
          <w:rFonts w:ascii="Cambria" w:hAnsi="Cambria" w:cs="Consolas"/>
          <w:b/>
          <w:bCs/>
          <w:sz w:val="28"/>
          <w:szCs w:val="28"/>
        </w:rPr>
      </w:pPr>
    </w:p>
    <w:p w14:paraId="4102D652" w14:textId="77777777" w:rsidR="00A9643D" w:rsidRDefault="00A9643D" w:rsidP="00A9643D">
      <w:pPr>
        <w:autoSpaceDE w:val="0"/>
        <w:autoSpaceDN w:val="0"/>
        <w:adjustRightInd w:val="0"/>
        <w:jc w:val="both"/>
        <w:rPr>
          <w:rFonts w:asciiTheme="majorHAnsi" w:hAnsiTheme="majorHAnsi" w:cs="Consolas"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TESTEMUNHAS</w:t>
      </w:r>
      <w:r>
        <w:rPr>
          <w:rFonts w:asciiTheme="majorHAnsi" w:hAnsiTheme="majorHAnsi" w:cs="Consolas"/>
          <w:sz w:val="28"/>
          <w:szCs w:val="28"/>
        </w:rPr>
        <w:t>:</w:t>
      </w:r>
    </w:p>
    <w:p w14:paraId="24E4D604" w14:textId="77777777" w:rsidR="00A9643D" w:rsidRDefault="00A9643D" w:rsidP="00A9643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9F32334" w14:textId="77777777" w:rsidR="00A9643D" w:rsidRDefault="00A9643D" w:rsidP="00A9643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p w14:paraId="7F9A743A" w14:textId="77777777" w:rsidR="00A9643D" w:rsidRDefault="00A9643D" w:rsidP="00A9643D">
      <w:pPr>
        <w:jc w:val="both"/>
        <w:rPr>
          <w:rFonts w:asciiTheme="majorHAnsi" w:hAnsiTheme="majorHAnsi" w:cs="Consolas"/>
          <w:b/>
          <w:sz w:val="28"/>
          <w:szCs w:val="28"/>
        </w:rPr>
      </w:pPr>
    </w:p>
    <w:tbl>
      <w:tblPr>
        <w:tblStyle w:val="Tabelacomgrade"/>
        <w:tblW w:w="0" w:type="auto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68"/>
        <w:gridCol w:w="4765"/>
      </w:tblGrid>
      <w:tr w:rsidR="00A9643D" w14:paraId="5D9554C6" w14:textId="77777777" w:rsidTr="00A9643D">
        <w:trPr>
          <w:jc w:val="center"/>
        </w:trPr>
        <w:tc>
          <w:tcPr>
            <w:tcW w:w="4768" w:type="dxa"/>
            <w:hideMark/>
          </w:tcPr>
          <w:p w14:paraId="6369DC77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JAQUELINE A. DUARTE VITOR</w:t>
            </w:r>
          </w:p>
          <w:p w14:paraId="6F3BA3C2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ASSESSORA DE SECRETÁRIO</w:t>
            </w:r>
          </w:p>
          <w:p w14:paraId="5E064435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46.152.527-6 SSP/SP</w:t>
            </w:r>
          </w:p>
          <w:p w14:paraId="3173937A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387.342.078-30</w:t>
            </w:r>
          </w:p>
        </w:tc>
        <w:tc>
          <w:tcPr>
            <w:tcW w:w="4765" w:type="dxa"/>
            <w:hideMark/>
          </w:tcPr>
          <w:p w14:paraId="39ED6A37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PRISCILA CARNEIRO BORGES</w:t>
            </w:r>
          </w:p>
          <w:p w14:paraId="641090FA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ESCRITURÁRIA</w:t>
            </w:r>
          </w:p>
          <w:p w14:paraId="6A96AE38" w14:textId="7F6EC9DB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RG Nº 33.563.910-0 SSP/SP</w:t>
            </w:r>
          </w:p>
          <w:p w14:paraId="31A68DA9" w14:textId="77777777" w:rsidR="00A9643D" w:rsidRDefault="00A9643D">
            <w:pPr>
              <w:jc w:val="center"/>
              <w:rPr>
                <w:rFonts w:asciiTheme="majorHAnsi" w:hAnsiTheme="majorHAnsi" w:cs="Consolas"/>
                <w:b/>
                <w:sz w:val="28"/>
                <w:szCs w:val="28"/>
              </w:rPr>
            </w:pPr>
            <w:r>
              <w:rPr>
                <w:rFonts w:asciiTheme="majorHAnsi" w:hAnsiTheme="majorHAnsi" w:cs="Consolas"/>
                <w:b/>
                <w:sz w:val="28"/>
                <w:szCs w:val="28"/>
              </w:rPr>
              <w:t>CPF Nº 343.535.038-55</w:t>
            </w:r>
          </w:p>
        </w:tc>
      </w:tr>
    </w:tbl>
    <w:p w14:paraId="44E21B9A" w14:textId="77777777" w:rsidR="00A9643D" w:rsidRDefault="00A9643D" w:rsidP="00A9643D">
      <w:pPr>
        <w:jc w:val="both"/>
        <w:rPr>
          <w:rFonts w:asciiTheme="majorHAnsi" w:hAnsiTheme="majorHAnsi" w:cs="Consolas"/>
          <w:b/>
          <w:bCs/>
          <w:sz w:val="28"/>
          <w:szCs w:val="28"/>
        </w:rPr>
      </w:pPr>
    </w:p>
    <w:p w14:paraId="3149BD76" w14:textId="1A427716" w:rsidR="00A9643D" w:rsidRDefault="00A9643D" w:rsidP="00A9643D">
      <w:pPr>
        <w:autoSpaceDE w:val="0"/>
        <w:autoSpaceDN w:val="0"/>
        <w:adjustRightInd w:val="0"/>
        <w:jc w:val="both"/>
        <w:rPr>
          <w:rFonts w:asciiTheme="majorHAnsi" w:hAnsiTheme="majorHAnsi" w:cs="Consolas"/>
          <w:b/>
          <w:bCs/>
          <w:sz w:val="28"/>
          <w:szCs w:val="28"/>
        </w:rPr>
      </w:pPr>
      <w:r>
        <w:rPr>
          <w:rFonts w:asciiTheme="majorHAnsi" w:hAnsiTheme="majorHAnsi" w:cs="Consolas"/>
          <w:b/>
          <w:bCs/>
          <w:sz w:val="28"/>
          <w:szCs w:val="28"/>
        </w:rPr>
        <w:t>GESTOR</w:t>
      </w:r>
      <w:r w:rsidR="007763C8">
        <w:rPr>
          <w:rFonts w:asciiTheme="majorHAnsi" w:hAnsiTheme="majorHAnsi" w:cs="Consolas"/>
          <w:b/>
          <w:bCs/>
          <w:sz w:val="28"/>
          <w:szCs w:val="28"/>
        </w:rPr>
        <w:t>A</w:t>
      </w:r>
      <w:r>
        <w:rPr>
          <w:rFonts w:asciiTheme="majorHAnsi" w:hAnsiTheme="majorHAnsi" w:cs="Consolas"/>
          <w:b/>
          <w:bCs/>
          <w:sz w:val="28"/>
          <w:szCs w:val="28"/>
        </w:rPr>
        <w:t xml:space="preserve"> DA ATA DE REGISTRO DE PREÇOS:</w:t>
      </w:r>
    </w:p>
    <w:p w14:paraId="0B74C581" w14:textId="77777777" w:rsidR="00A9643D" w:rsidRDefault="00A9643D" w:rsidP="00A9643D">
      <w:pPr>
        <w:jc w:val="center"/>
        <w:rPr>
          <w:rFonts w:asciiTheme="majorHAnsi" w:hAnsiTheme="majorHAnsi" w:cs="Consolas"/>
          <w:b/>
          <w:bCs/>
          <w:sz w:val="28"/>
          <w:szCs w:val="28"/>
        </w:rPr>
      </w:pPr>
    </w:p>
    <w:p w14:paraId="6C8D73F0" w14:textId="77777777" w:rsidR="00A9643D" w:rsidRDefault="00A9643D" w:rsidP="00A9643D">
      <w:pPr>
        <w:tabs>
          <w:tab w:val="left" w:pos="-1701"/>
        </w:tabs>
        <w:autoSpaceDE w:val="0"/>
        <w:autoSpaceDN w:val="0"/>
        <w:adjustRightInd w:val="0"/>
        <w:jc w:val="center"/>
        <w:rPr>
          <w:rFonts w:ascii="Cambria" w:hAnsi="Cambria" w:cs="Consolas"/>
          <w:b/>
          <w:bCs/>
          <w:sz w:val="28"/>
          <w:szCs w:val="28"/>
        </w:rPr>
      </w:pPr>
    </w:p>
    <w:p w14:paraId="09A5B0D5" w14:textId="77777777" w:rsidR="00A9643D" w:rsidRDefault="00A9643D" w:rsidP="00A9643D">
      <w:pPr>
        <w:autoSpaceDE w:val="0"/>
        <w:autoSpaceDN w:val="0"/>
        <w:adjustRightInd w:val="0"/>
        <w:jc w:val="center"/>
        <w:rPr>
          <w:rFonts w:ascii="Cambria" w:hAnsi="Cambria" w:cs="Consolas"/>
          <w:sz w:val="28"/>
          <w:szCs w:val="28"/>
        </w:rPr>
      </w:pPr>
    </w:p>
    <w:p w14:paraId="009DF827" w14:textId="57F412E1" w:rsidR="00A9643D" w:rsidRPr="00A9643D" w:rsidRDefault="00A9643D" w:rsidP="00A9643D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A9643D">
        <w:rPr>
          <w:rFonts w:ascii="Cambria" w:hAnsi="Cambria" w:cs="Consolas"/>
          <w:b/>
          <w:color w:val="auto"/>
          <w:sz w:val="28"/>
          <w:szCs w:val="28"/>
        </w:rPr>
        <w:t>FERNANDA DE FÁTIMA FERREIRA,</w:t>
      </w:r>
    </w:p>
    <w:p w14:paraId="33145530" w14:textId="7F00ADBB" w:rsidR="00A9643D" w:rsidRPr="00A9643D" w:rsidRDefault="00A9643D" w:rsidP="00A9643D">
      <w:pPr>
        <w:pStyle w:val="Ttulo3"/>
        <w:shd w:val="clear" w:color="auto" w:fill="FFFFFF"/>
        <w:spacing w:before="0"/>
        <w:jc w:val="center"/>
        <w:rPr>
          <w:rFonts w:ascii="Cambria" w:hAnsi="Cambria" w:cs="Consolas"/>
          <w:b/>
          <w:color w:val="auto"/>
          <w:sz w:val="28"/>
          <w:szCs w:val="28"/>
        </w:rPr>
      </w:pPr>
      <w:r w:rsidRPr="00A9643D">
        <w:rPr>
          <w:rFonts w:ascii="Cambria" w:hAnsi="Cambria" w:cs="Consolas"/>
          <w:b/>
          <w:color w:val="auto"/>
          <w:sz w:val="28"/>
          <w:szCs w:val="28"/>
        </w:rPr>
        <w:t>SECRETÁRIA DE SAÚDE</w:t>
      </w:r>
    </w:p>
    <w:p w14:paraId="7EBBAB0C" w14:textId="3834AD96" w:rsidR="00A9643D" w:rsidRPr="00A9643D" w:rsidRDefault="00A9643D" w:rsidP="00A9643D">
      <w:pPr>
        <w:pStyle w:val="Ttulo3"/>
        <w:shd w:val="clear" w:color="auto" w:fill="FFFFFF"/>
        <w:spacing w:before="0"/>
        <w:jc w:val="center"/>
        <w:rPr>
          <w:rFonts w:ascii="Cambria" w:hAnsi="Cambria" w:cs="Arial"/>
          <w:b/>
          <w:color w:val="auto"/>
          <w:sz w:val="28"/>
          <w:szCs w:val="28"/>
        </w:rPr>
      </w:pPr>
      <w:r w:rsidRPr="00A9643D">
        <w:rPr>
          <w:rFonts w:ascii="Cambria" w:hAnsi="Cambria" w:cs="Consolas"/>
          <w:b/>
          <w:bCs/>
          <w:color w:val="auto"/>
          <w:sz w:val="28"/>
          <w:szCs w:val="28"/>
        </w:rPr>
        <w:t xml:space="preserve">CPF Nº. </w:t>
      </w:r>
      <w:r w:rsidRPr="00A9643D">
        <w:rPr>
          <w:rFonts w:ascii="Cambria" w:hAnsi="Cambria" w:cs="Consolas"/>
          <w:b/>
          <w:color w:val="auto"/>
          <w:sz w:val="28"/>
          <w:szCs w:val="28"/>
        </w:rPr>
        <w:t>428.221.078-82</w:t>
      </w:r>
      <w:r w:rsidRPr="00A9643D">
        <w:rPr>
          <w:rFonts w:ascii="Cambria" w:hAnsi="Cambria" w:cs="Consolas"/>
          <w:b/>
          <w:bCs/>
          <w:color w:val="auto"/>
          <w:sz w:val="28"/>
          <w:szCs w:val="28"/>
        </w:rPr>
        <w:t>.</w:t>
      </w:r>
    </w:p>
    <w:p w14:paraId="347D99CC" w14:textId="77777777" w:rsidR="00A9643D" w:rsidRDefault="00A9643D" w:rsidP="00A9643D">
      <w:pPr>
        <w:jc w:val="center"/>
        <w:rPr>
          <w:rFonts w:ascii="Cambria" w:hAnsi="Cambria" w:cs="Consolas"/>
          <w:b/>
          <w:bCs/>
          <w:sz w:val="28"/>
          <w:szCs w:val="28"/>
        </w:rPr>
      </w:pPr>
      <w:r>
        <w:rPr>
          <w:rFonts w:ascii="Cambria" w:hAnsi="Cambria" w:cs="Arial"/>
          <w:sz w:val="28"/>
          <w:szCs w:val="28"/>
        </w:rPr>
        <w:t xml:space="preserve"> </w:t>
      </w:r>
    </w:p>
    <w:p w14:paraId="3B954131" w14:textId="77777777" w:rsidR="00A9643D" w:rsidRPr="009C596B" w:rsidRDefault="00A9643D" w:rsidP="008014D9">
      <w:pPr>
        <w:jc w:val="both"/>
        <w:rPr>
          <w:rFonts w:ascii="Cambria" w:hAnsi="Cambria" w:cs="Consolas"/>
          <w:sz w:val="28"/>
          <w:szCs w:val="28"/>
        </w:rPr>
      </w:pPr>
    </w:p>
    <w:sectPr w:rsidR="00A9643D" w:rsidRPr="009C596B" w:rsidSect="00F21D12">
      <w:headerReference w:type="default" r:id="rId9"/>
      <w:footerReference w:type="default" r:id="rId10"/>
      <w:pgSz w:w="11907" w:h="16840" w:code="9"/>
      <w:pgMar w:top="238" w:right="1134" w:bottom="1134" w:left="1134" w:header="720" w:footer="391" w:gutter="0"/>
      <w:cols w:space="72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F4623D5" w14:textId="77777777" w:rsidR="00E71C9E" w:rsidRDefault="00E71C9E" w:rsidP="00BB440C">
      <w:r>
        <w:separator/>
      </w:r>
    </w:p>
  </w:endnote>
  <w:endnote w:type="continuationSeparator" w:id="0">
    <w:p w14:paraId="68E5B85F" w14:textId="77777777" w:rsidR="00E71C9E" w:rsidRDefault="00E71C9E" w:rsidP="00BB440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Old English">
    <w:altName w:val="Times New Roman"/>
    <w:charset w:val="00"/>
    <w:family w:val="auto"/>
    <w:pitch w:val="variable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Abadi MT Condensed Light">
    <w:altName w:val="Arial Narrow"/>
    <w:charset w:val="00"/>
    <w:family w:val="swiss"/>
    <w:pitch w:val="variable"/>
    <w:sig w:usb0="00000003" w:usb1="00000000" w:usb2="00000000" w:usb3="00000000" w:csb0="00000001" w:csb1="00000000"/>
  </w:font>
  <w:font w:name="CG Times">
    <w:altName w:val="Times New Roman"/>
    <w:charset w:val="00"/>
    <w:family w:val="roman"/>
    <w:pitch w:val="variable"/>
    <w:sig w:usb0="00000007" w:usb1="00000000" w:usb2="00000000" w:usb3="00000000" w:csb0="0000009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Helv">
    <w:altName w:val="Arial"/>
    <w:panose1 w:val="020B0604020202030204"/>
    <w:charset w:val="00"/>
    <w:family w:val="swiss"/>
    <w:notTrueType/>
    <w:pitch w:val="variable"/>
    <w:sig w:usb0="00000003" w:usb1="00000000" w:usb2="00000000" w:usb3="00000000" w:csb0="00000001" w:csb1="00000000"/>
  </w:font>
  <w:font w:name="CG Times (W1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Brush Script MT">
    <w:panose1 w:val="03060802040406070304"/>
    <w:charset w:val="00"/>
    <w:family w:val="script"/>
    <w:pitch w:val="variable"/>
    <w:sig w:usb0="00000003" w:usb1="00000000" w:usb2="00000000" w:usb3="00000000" w:csb0="00000001" w:csb1="00000000"/>
  </w:font>
  <w:font w:name="Freestyle Script">
    <w:panose1 w:val="030804020302050B0404"/>
    <w:charset w:val="00"/>
    <w:family w:val="script"/>
    <w:pitch w:val="variable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-BoldMT">
    <w:altName w:val="Arial"/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552445A7" w14:textId="2070C6DD" w:rsidR="007E072D" w:rsidRPr="00BF5FA9" w:rsidRDefault="007E072D" w:rsidP="000A43E7">
    <w:pPr>
      <w:pStyle w:val="Rodap"/>
      <w:jc w:val="center"/>
      <w:rPr>
        <w:sz w:val="22"/>
        <w:szCs w:val="22"/>
      </w:rPr>
    </w:pPr>
    <w:r>
      <w:rPr>
        <w:noProof/>
        <w:sz w:val="22"/>
        <w:szCs w:val="22"/>
      </w:rPr>
      <mc:AlternateContent>
        <mc:Choice Requires="wps">
          <w:drawing>
            <wp:anchor distT="0" distB="0" distL="114300" distR="114300" simplePos="0" relativeHeight="251658240" behindDoc="0" locked="0" layoutInCell="1" allowOverlap="1" wp14:anchorId="2CB0151E" wp14:editId="53893777">
              <wp:simplePos x="0" y="0"/>
              <wp:positionH relativeFrom="column">
                <wp:posOffset>6985</wp:posOffset>
              </wp:positionH>
              <wp:positionV relativeFrom="paragraph">
                <wp:posOffset>-21590</wp:posOffset>
              </wp:positionV>
              <wp:extent cx="6057900" cy="0"/>
              <wp:effectExtent l="26035" t="26035" r="21590" b="21590"/>
              <wp:wrapNone/>
              <wp:docPr id="2" name="Line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057900" cy="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line w14:anchorId="3792D68E" id="Line 2" o:spid="_x0000_s1026" style="position:absolute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55pt,-1.7pt" to="477.55pt,-1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" strokeweight="3pt">
              <v:stroke linestyle="thinThin"/>
            </v:line>
          </w:pict>
        </mc:Fallback>
      </mc:AlternateContent>
    </w:r>
    <w:r w:rsidRPr="00BF5FA9">
      <w:rPr>
        <w:sz w:val="22"/>
        <w:szCs w:val="22"/>
      </w:rPr>
      <w:t>Praça Monção</w:t>
    </w:r>
    <w:r>
      <w:rPr>
        <w:sz w:val="22"/>
        <w:szCs w:val="22"/>
      </w:rPr>
      <w:t xml:space="preserve"> nº</w:t>
    </w:r>
    <w:r w:rsidRPr="00BF5FA9">
      <w:rPr>
        <w:sz w:val="22"/>
        <w:szCs w:val="22"/>
      </w:rPr>
      <w:t xml:space="preserve"> 683 – F</w:t>
    </w:r>
    <w:r>
      <w:rPr>
        <w:sz w:val="22"/>
        <w:szCs w:val="22"/>
      </w:rPr>
      <w:t>one: (0XX14) 3764-94</w:t>
    </w:r>
    <w:r w:rsidRPr="00BF5FA9">
      <w:rPr>
        <w:sz w:val="22"/>
        <w:szCs w:val="22"/>
      </w:rPr>
      <w:t>00</w:t>
    </w:r>
    <w:r>
      <w:rPr>
        <w:sz w:val="22"/>
        <w:szCs w:val="22"/>
      </w:rPr>
      <w:t xml:space="preserve"> / </w:t>
    </w:r>
    <w:r w:rsidRPr="00BF5FA9">
      <w:rPr>
        <w:sz w:val="22"/>
        <w:szCs w:val="22"/>
      </w:rPr>
      <w:t>3764-9401 – CEP 18.775-</w:t>
    </w:r>
    <w:r>
      <w:rPr>
        <w:sz w:val="22"/>
        <w:szCs w:val="22"/>
      </w:rPr>
      <w:t>021</w:t>
    </w:r>
    <w:r w:rsidRPr="00BF5FA9">
      <w:rPr>
        <w:sz w:val="22"/>
        <w:szCs w:val="22"/>
      </w:rPr>
      <w:t xml:space="preserve">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I</w:t>
    </w:r>
    <w:r>
      <w:rPr>
        <w:sz w:val="22"/>
        <w:szCs w:val="22"/>
      </w:rPr>
      <w:t>A</w:t>
    </w:r>
    <w:r w:rsidRPr="00BF5FA9">
      <w:rPr>
        <w:sz w:val="22"/>
        <w:szCs w:val="22"/>
      </w:rPr>
      <w:t xml:space="preserve">RAS </w:t>
    </w:r>
    <w:r>
      <w:rPr>
        <w:sz w:val="22"/>
        <w:szCs w:val="22"/>
      </w:rPr>
      <w:t>–</w:t>
    </w:r>
    <w:r w:rsidRPr="00BF5FA9">
      <w:rPr>
        <w:sz w:val="22"/>
        <w:szCs w:val="22"/>
      </w:rPr>
      <w:t xml:space="preserve"> SP</w:t>
    </w:r>
  </w:p>
  <w:p w14:paraId="6B90FB78" w14:textId="172EDAED" w:rsidR="007E072D" w:rsidRPr="00BB440C" w:rsidRDefault="007E072D" w:rsidP="000A43E7">
    <w:pPr>
      <w:pStyle w:val="Rodap"/>
      <w:jc w:val="center"/>
      <w:rPr>
        <w:sz w:val="22"/>
        <w:szCs w:val="22"/>
      </w:rPr>
    </w:pPr>
    <w:r>
      <w:rPr>
        <w:sz w:val="22"/>
        <w:szCs w:val="22"/>
      </w:rPr>
      <w:t>e-mail: prefiaras@uol.com.br / licitacaoiaras@hotmail.com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056D6D0" w14:textId="77777777" w:rsidR="00E71C9E" w:rsidRDefault="00E71C9E" w:rsidP="00BB440C">
      <w:r>
        <w:separator/>
      </w:r>
    </w:p>
  </w:footnote>
  <w:footnote w:type="continuationSeparator" w:id="0">
    <w:p w14:paraId="17ABD5A7" w14:textId="77777777" w:rsidR="00E71C9E" w:rsidRDefault="00E71C9E" w:rsidP="00BB440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F595A42" w14:textId="3BFACA1F" w:rsidR="007E072D" w:rsidRDefault="007E072D" w:rsidP="00BB440C">
    <w:pPr>
      <w:pStyle w:val="Cabealho"/>
    </w:pPr>
    <w:r>
      <w:rPr>
        <w:noProof/>
      </w:rPr>
      <w:drawing>
        <wp:anchor distT="0" distB="0" distL="114300" distR="114300" simplePos="0" relativeHeight="251657216" behindDoc="0" locked="0" layoutInCell="1" allowOverlap="1" wp14:anchorId="097E0DFB" wp14:editId="7ADB1BF2">
          <wp:simplePos x="0" y="0"/>
          <wp:positionH relativeFrom="margin">
            <wp:align>left</wp:align>
          </wp:positionH>
          <wp:positionV relativeFrom="paragraph">
            <wp:posOffset>158750</wp:posOffset>
          </wp:positionV>
          <wp:extent cx="1143000" cy="914400"/>
          <wp:effectExtent l="0" t="0" r="0" b="0"/>
          <wp:wrapNone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43000" cy="91440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</w:p>
  <w:p w14:paraId="4BE1F548" w14:textId="1F28CA06" w:rsidR="007E072D" w:rsidRPr="000A43E7" w:rsidRDefault="007E072D" w:rsidP="000A43E7">
    <w:pPr>
      <w:pStyle w:val="Cabealho"/>
      <w:shd w:val="clear" w:color="auto" w:fill="FFFFFF" w:themeFill="background1"/>
      <w:tabs>
        <w:tab w:val="clear" w:pos="4252"/>
        <w:tab w:val="left" w:pos="2127"/>
      </w:tabs>
      <w:jc w:val="center"/>
    </w:pPr>
    <w:r>
      <w:rPr>
        <w:noProof/>
      </w:rPr>
      <mc:AlternateContent>
        <mc:Choice Requires="wps">
          <w:drawing>
            <wp:anchor distT="45720" distB="45720" distL="114300" distR="114300" simplePos="0" relativeHeight="251660288" behindDoc="0" locked="0" layoutInCell="1" allowOverlap="1" wp14:anchorId="10A72317" wp14:editId="48AF83D2">
              <wp:simplePos x="0" y="0"/>
              <wp:positionH relativeFrom="margin">
                <wp:posOffset>1254125</wp:posOffset>
              </wp:positionH>
              <wp:positionV relativeFrom="paragraph">
                <wp:posOffset>15240</wp:posOffset>
              </wp:positionV>
              <wp:extent cx="4638675" cy="1404620"/>
              <wp:effectExtent l="0" t="0" r="28575" b="27940"/>
              <wp:wrapSquare wrapText="bothSides"/>
              <wp:docPr id="217" name="Caixa de Texto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638675" cy="1404620"/>
                      </a:xfrm>
                      <a:prstGeom prst="rect">
                        <a:avLst/>
                      </a:prstGeom>
                      <a:solidFill>
                        <a:schemeClr val="bg1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AE36259" w14:textId="1FE085ED" w:rsidR="007E072D" w:rsidRPr="000A43E7" w:rsidRDefault="007E072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left" w:pos="2127"/>
                            </w:tabs>
                            <w:jc w:val="center"/>
                            <w:rPr>
                              <w:sz w:val="48"/>
                              <w:szCs w:val="48"/>
                              <w:u w:val="single"/>
                            </w:rPr>
                          </w:pP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Prefeitura Municipal de I</w:t>
                          </w:r>
                          <w:r>
                            <w:rPr>
                              <w:sz w:val="48"/>
                              <w:szCs w:val="48"/>
                              <w:u w:val="single"/>
                            </w:rPr>
                            <w:t>a</w:t>
                          </w:r>
                          <w:r w:rsidRPr="000A43E7">
                            <w:rPr>
                              <w:sz w:val="48"/>
                              <w:szCs w:val="48"/>
                              <w:u w:val="single"/>
                            </w:rPr>
                            <w:t>ras</w:t>
                          </w:r>
                        </w:p>
                        <w:p w14:paraId="4040B0FF" w14:textId="5F3BD043" w:rsidR="007E072D" w:rsidRPr="000A43E7" w:rsidRDefault="007E072D" w:rsidP="000A43E7">
                          <w:pPr>
                            <w:pStyle w:val="Cabealho"/>
                            <w:shd w:val="clear" w:color="auto" w:fill="FFFFFF" w:themeFill="background1"/>
                            <w:tabs>
                              <w:tab w:val="clear" w:pos="4252"/>
                              <w:tab w:val="clear" w:pos="8504"/>
                              <w:tab w:val="center" w:pos="0"/>
                              <w:tab w:val="left" w:pos="1843"/>
                              <w:tab w:val="left" w:pos="2127"/>
                            </w:tabs>
                            <w:jc w:val="center"/>
                            <w:rPr>
                              <w:sz w:val="22"/>
                              <w:szCs w:val="22"/>
                            </w:rPr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I</w:t>
                          </w:r>
                          <w:r>
                            <w:rPr>
                              <w:sz w:val="22"/>
                              <w:szCs w:val="22"/>
                            </w:rPr>
                            <w:t>A</w:t>
                          </w:r>
                          <w:r w:rsidRPr="000A43E7">
                            <w:rPr>
                              <w:sz w:val="22"/>
                              <w:szCs w:val="22"/>
                            </w:rPr>
                            <w:t>RAS – MÃE D’ÁGUA – ESTADO DE SÃO PAULO</w:t>
                          </w:r>
                        </w:p>
                        <w:p w14:paraId="6BB8F271" w14:textId="526727C3" w:rsidR="007E072D" w:rsidRDefault="007E072D" w:rsidP="000A43E7">
                          <w:pPr>
                            <w:jc w:val="center"/>
                          </w:pPr>
                          <w:r w:rsidRPr="000A43E7">
                            <w:rPr>
                              <w:sz w:val="22"/>
                              <w:szCs w:val="22"/>
                            </w:rPr>
                            <w:t>CNPJ – 57.263.949/0001-00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<w:pict>
            <v:shapetype w14:anchorId="10A72317" id="_x0000_t202" coordsize="21600,21600" o:spt="202" path="m,l,21600r21600,l21600,xe">
              <v:stroke joinstyle="miter"/>
              <v:path gradientshapeok="t" o:connecttype="rect"/>
            </v:shapetype>
            <v:shape id="Caixa de Texto 2" o:spid="_x0000_s1026" type="#_x0000_t202" style="position:absolute;left:0;text-align:left;margin-left:98.75pt;margin-top:1.2pt;width:365.25pt;height:110.6pt;z-index:251660288;visibility:visible;mso-wrap-style:square;mso-width-percent:0;mso-height-percent:20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" fillcolor="white [3212]" strokecolor="white [3212]">
              <v:textbox style="mso-fit-shape-to-text:t">
                <w:txbxContent>
                  <w:p w14:paraId="3AE36259" w14:textId="1FE085ED" w:rsidR="007E072D" w:rsidRPr="000A43E7" w:rsidRDefault="007E072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left" w:pos="2127"/>
                      </w:tabs>
                      <w:jc w:val="center"/>
                      <w:rPr>
                        <w:sz w:val="48"/>
                        <w:szCs w:val="48"/>
                        <w:u w:val="single"/>
                      </w:rPr>
                    </w:pPr>
                    <w:r w:rsidRPr="000A43E7">
                      <w:rPr>
                        <w:sz w:val="48"/>
                        <w:szCs w:val="48"/>
                        <w:u w:val="single"/>
                      </w:rPr>
                      <w:t>Prefeitura Municipal de I</w:t>
                    </w:r>
                    <w:r>
                      <w:rPr>
                        <w:sz w:val="48"/>
                        <w:szCs w:val="48"/>
                        <w:u w:val="single"/>
                      </w:rPr>
                      <w:t>a</w:t>
                    </w:r>
                    <w:r w:rsidRPr="000A43E7">
                      <w:rPr>
                        <w:sz w:val="48"/>
                        <w:szCs w:val="48"/>
                        <w:u w:val="single"/>
                      </w:rPr>
                      <w:t>ras</w:t>
                    </w:r>
                  </w:p>
                  <w:p w14:paraId="4040B0FF" w14:textId="5F3BD043" w:rsidR="007E072D" w:rsidRPr="000A43E7" w:rsidRDefault="007E072D" w:rsidP="000A43E7">
                    <w:pPr>
                      <w:pStyle w:val="Cabealho"/>
                      <w:shd w:val="clear" w:color="auto" w:fill="FFFFFF" w:themeFill="background1"/>
                      <w:tabs>
                        <w:tab w:val="clear" w:pos="4252"/>
                        <w:tab w:val="clear" w:pos="8504"/>
                        <w:tab w:val="center" w:pos="0"/>
                        <w:tab w:val="left" w:pos="1843"/>
                        <w:tab w:val="left" w:pos="2127"/>
                      </w:tabs>
                      <w:jc w:val="center"/>
                      <w:rPr>
                        <w:sz w:val="22"/>
                        <w:szCs w:val="22"/>
                      </w:rPr>
                    </w:pPr>
                    <w:r w:rsidRPr="000A43E7">
                      <w:rPr>
                        <w:sz w:val="22"/>
                        <w:szCs w:val="22"/>
                      </w:rPr>
                      <w:t>I</w:t>
                    </w:r>
                    <w:r>
                      <w:rPr>
                        <w:sz w:val="22"/>
                        <w:szCs w:val="22"/>
                      </w:rPr>
                      <w:t>A</w:t>
                    </w:r>
                    <w:r w:rsidRPr="000A43E7">
                      <w:rPr>
                        <w:sz w:val="22"/>
                        <w:szCs w:val="22"/>
                      </w:rPr>
                      <w:t>RAS – MÃE D’ÁGUA – ESTADO DE SÃO PAULO</w:t>
                    </w:r>
                  </w:p>
                  <w:p w14:paraId="6BB8F271" w14:textId="526727C3" w:rsidR="007E072D" w:rsidRDefault="007E072D" w:rsidP="000A43E7">
                    <w:pPr>
                      <w:jc w:val="center"/>
                    </w:pPr>
                    <w:r w:rsidRPr="000A43E7">
                      <w:rPr>
                        <w:sz w:val="22"/>
                        <w:szCs w:val="22"/>
                      </w:rPr>
                      <w:t>CNPJ – 57.263.949/0001-00</w:t>
                    </w:r>
                  </w:p>
                </w:txbxContent>
              </v:textbox>
              <w10:wrap type="square" anchorx="margin"/>
            </v:shape>
          </w:pict>
        </mc:Fallback>
      </mc:AlternateContent>
    </w:r>
    <w:r w:rsidRPr="000A43E7">
      <w:rPr>
        <w:sz w:val="48"/>
        <w:szCs w:val="48"/>
      </w:rPr>
      <w:t xml:space="preserve">                  </w:t>
    </w:r>
  </w:p>
  <w:p w14:paraId="270ED342" w14:textId="1489A378" w:rsidR="007E072D" w:rsidRPr="000A43E7" w:rsidRDefault="007E072D" w:rsidP="000A43E7">
    <w:pPr>
      <w:shd w:val="clear" w:color="auto" w:fill="FFFFFF" w:themeFill="background1"/>
      <w:tabs>
        <w:tab w:val="left" w:pos="2127"/>
      </w:tabs>
      <w:jc w:val="center"/>
    </w:pPr>
  </w:p>
  <w:p w14:paraId="21E88014" w14:textId="2C9326CC" w:rsidR="007E072D" w:rsidRDefault="007E072D" w:rsidP="000A43E7">
    <w:pPr>
      <w:pStyle w:val="Cabealho"/>
      <w:tabs>
        <w:tab w:val="left" w:pos="3140"/>
      </w:tabs>
      <w:rPr>
        <w:sz w:val="48"/>
        <w:szCs w:val="48"/>
      </w:rPr>
    </w:pPr>
  </w:p>
  <w:p w14:paraId="1A94CFB7" w14:textId="0E6C4361" w:rsidR="007E072D" w:rsidRPr="00DB1FB9" w:rsidRDefault="007E072D" w:rsidP="000A43E7">
    <w:pPr>
      <w:pStyle w:val="Cabealho"/>
      <w:tabs>
        <w:tab w:val="left" w:pos="3140"/>
      </w:tabs>
      <w:rPr>
        <w:sz w:val="22"/>
        <w:szCs w:val="22"/>
      </w:rPr>
    </w:pPr>
  </w:p>
  <w:p w14:paraId="6D10FE23" w14:textId="428C723E" w:rsidR="007E072D" w:rsidRDefault="007E072D">
    <w:pPr>
      <w:pStyle w:val="Cabealho"/>
    </w:pPr>
    <w:r>
      <w:t>---------------------------------------------------------------------------------------------------------------------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8B0837FA"/>
    <w:lvl w:ilvl="0">
      <w:start w:val="1"/>
      <w:numFmt w:val="bullet"/>
      <w:pStyle w:val="Commarcadores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252758D"/>
    <w:multiLevelType w:val="hybridMultilevel"/>
    <w:tmpl w:val="DEAE43B8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6B93F98"/>
    <w:multiLevelType w:val="hybridMultilevel"/>
    <w:tmpl w:val="1DACC33E"/>
    <w:lvl w:ilvl="0" w:tplc="0416000F">
      <w:start w:val="1"/>
      <w:numFmt w:val="decimal"/>
      <w:lvlText w:val="%1."/>
      <w:lvlJc w:val="left"/>
      <w:pPr>
        <w:ind w:left="720" w:hanging="360"/>
      </w:p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8C11216"/>
    <w:multiLevelType w:val="multilevel"/>
    <w:tmpl w:val="051A2FB0"/>
    <w:lvl w:ilvl="0">
      <w:start w:val="1"/>
      <w:numFmt w:val="decimal"/>
      <w:lvlText w:val="%1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1">
      <w:start w:val="1"/>
      <w:numFmt w:val="decimal"/>
      <w:lvlText w:val="%1.%2."/>
      <w:lvlJc w:val="left"/>
      <w:pPr>
        <w:ind w:left="420" w:hanging="420"/>
      </w:pPr>
      <w:rPr>
        <w:rFonts w:ascii="Calibri" w:eastAsia="Times New Roman" w:hAnsi="Calibri" w:cs="Calibri"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ascii="Calibri" w:eastAsia="Times New Roman" w:hAnsi="Calibri" w:cs="Calibri"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ascii="Calibri" w:eastAsia="Times New Roman" w:hAnsi="Calibri" w:cs="Calibri"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ascii="Calibri" w:eastAsia="Times New Roman" w:hAnsi="Calibri" w:cs="Calibri"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ascii="Calibri" w:eastAsia="Times New Roman" w:hAnsi="Calibri" w:cs="Calibri" w:hint="default"/>
      </w:rPr>
    </w:lvl>
  </w:abstractNum>
  <w:abstractNum w:abstractNumId="4">
    <w:nsid w:val="515456BF"/>
    <w:multiLevelType w:val="multilevel"/>
    <w:tmpl w:val="758E4B9E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  <w:b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 w:val="0"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 w:val="0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 w:val="0"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 w:val="0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  <w:b w:val="0"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 w:val="0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  <w:b w:val="0"/>
      </w:rPr>
    </w:lvl>
  </w:abstractNum>
  <w:abstractNum w:abstractNumId="5">
    <w:nsid w:val="53064776"/>
    <w:multiLevelType w:val="hybridMultilevel"/>
    <w:tmpl w:val="A1523D84"/>
    <w:lvl w:ilvl="0" w:tplc="E230CAF6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63C30020"/>
    <w:multiLevelType w:val="hybridMultilevel"/>
    <w:tmpl w:val="7F26703C"/>
    <w:lvl w:ilvl="0" w:tplc="4768EC72">
      <w:start w:val="1"/>
      <w:numFmt w:val="lowerLetter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6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6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6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6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6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6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6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71CD22B0"/>
    <w:multiLevelType w:val="multilevel"/>
    <w:tmpl w:val="D9E48C5A"/>
    <w:lvl w:ilvl="0">
      <w:start w:val="1"/>
      <w:numFmt w:val="decimal"/>
      <w:lvlText w:val="%1"/>
      <w:lvlJc w:val="left"/>
      <w:pPr>
        <w:ind w:left="480" w:hanging="48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72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080" w:hanging="108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1440" w:hanging="144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1800" w:hanging="180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1800" w:hanging="180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2160" w:hanging="2160"/>
      </w:pPr>
      <w:rPr>
        <w:rFonts w:hint="default"/>
        <w:b/>
      </w:rPr>
    </w:lvl>
  </w:abstractNum>
  <w:abstractNum w:abstractNumId="8">
    <w:nsid w:val="74535BC3"/>
    <w:multiLevelType w:val="multilevel"/>
    <w:tmpl w:val="BE1E35F4"/>
    <w:lvl w:ilvl="0">
      <w:start w:val="1"/>
      <w:numFmt w:val="decimal"/>
      <w:lvlText w:val="%1."/>
      <w:lvlJc w:val="left"/>
      <w:pPr>
        <w:ind w:left="390" w:hanging="39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8"/>
  </w:num>
  <w:num w:numId="2">
    <w:abstractNumId w:val="4"/>
  </w:num>
  <w:num w:numId="3">
    <w:abstractNumId w:val="7"/>
  </w:num>
  <w:num w:numId="4">
    <w:abstractNumId w:val="6"/>
  </w:num>
  <w:num w:numId="5">
    <w:abstractNumId w:val="3"/>
  </w:num>
  <w:num w:numId="6">
    <w:abstractNumId w:val="0"/>
  </w:num>
  <w:num w:numId="7">
    <w:abstractNumId w:val="1"/>
  </w:num>
  <w:num w:numId="8">
    <w:abstractNumId w:val="2"/>
  </w:num>
  <w:num w:numId="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814CB"/>
    <w:rsid w:val="00003BF3"/>
    <w:rsid w:val="0002701E"/>
    <w:rsid w:val="00030D96"/>
    <w:rsid w:val="00033EE2"/>
    <w:rsid w:val="00034EF7"/>
    <w:rsid w:val="00052E79"/>
    <w:rsid w:val="00053959"/>
    <w:rsid w:val="00060C9D"/>
    <w:rsid w:val="00060DFA"/>
    <w:rsid w:val="00062A56"/>
    <w:rsid w:val="00070612"/>
    <w:rsid w:val="00071E0C"/>
    <w:rsid w:val="00092236"/>
    <w:rsid w:val="00096AAF"/>
    <w:rsid w:val="000A43E7"/>
    <w:rsid w:val="000A5289"/>
    <w:rsid w:val="000B6779"/>
    <w:rsid w:val="000C2D65"/>
    <w:rsid w:val="000D7BE4"/>
    <w:rsid w:val="000E3DB2"/>
    <w:rsid w:val="000E7C1C"/>
    <w:rsid w:val="000F2A51"/>
    <w:rsid w:val="00103E94"/>
    <w:rsid w:val="001100EA"/>
    <w:rsid w:val="00112D83"/>
    <w:rsid w:val="00113E10"/>
    <w:rsid w:val="00134D9F"/>
    <w:rsid w:val="00154254"/>
    <w:rsid w:val="001614AD"/>
    <w:rsid w:val="0017732D"/>
    <w:rsid w:val="00191FF9"/>
    <w:rsid w:val="001A2B70"/>
    <w:rsid w:val="001A7468"/>
    <w:rsid w:val="001C01FF"/>
    <w:rsid w:val="001C378B"/>
    <w:rsid w:val="001D1A7A"/>
    <w:rsid w:val="001D6188"/>
    <w:rsid w:val="001D71E7"/>
    <w:rsid w:val="001E2F9E"/>
    <w:rsid w:val="001E64CF"/>
    <w:rsid w:val="001E708C"/>
    <w:rsid w:val="001F5CDA"/>
    <w:rsid w:val="00201F1D"/>
    <w:rsid w:val="00210A4E"/>
    <w:rsid w:val="002125AC"/>
    <w:rsid w:val="00220F6F"/>
    <w:rsid w:val="002374AB"/>
    <w:rsid w:val="00237893"/>
    <w:rsid w:val="00240DC6"/>
    <w:rsid w:val="00244AA5"/>
    <w:rsid w:val="00260AF3"/>
    <w:rsid w:val="00261B0C"/>
    <w:rsid w:val="00262541"/>
    <w:rsid w:val="002661CB"/>
    <w:rsid w:val="002752B1"/>
    <w:rsid w:val="00275FA4"/>
    <w:rsid w:val="00287283"/>
    <w:rsid w:val="00296E41"/>
    <w:rsid w:val="002A4BA6"/>
    <w:rsid w:val="002C7674"/>
    <w:rsid w:val="002D5CB1"/>
    <w:rsid w:val="002D7545"/>
    <w:rsid w:val="00315EEC"/>
    <w:rsid w:val="003469B7"/>
    <w:rsid w:val="00355F97"/>
    <w:rsid w:val="00373F44"/>
    <w:rsid w:val="003835F9"/>
    <w:rsid w:val="00384041"/>
    <w:rsid w:val="0039122F"/>
    <w:rsid w:val="00393B27"/>
    <w:rsid w:val="003E76FD"/>
    <w:rsid w:val="004026B4"/>
    <w:rsid w:val="0040452F"/>
    <w:rsid w:val="00425F4D"/>
    <w:rsid w:val="00432521"/>
    <w:rsid w:val="004472C1"/>
    <w:rsid w:val="0046685E"/>
    <w:rsid w:val="004675DB"/>
    <w:rsid w:val="00492067"/>
    <w:rsid w:val="004A6A0B"/>
    <w:rsid w:val="004A724D"/>
    <w:rsid w:val="004B0CDE"/>
    <w:rsid w:val="004B2F99"/>
    <w:rsid w:val="004B376F"/>
    <w:rsid w:val="004B4049"/>
    <w:rsid w:val="004C193E"/>
    <w:rsid w:val="004C7B7A"/>
    <w:rsid w:val="004D158A"/>
    <w:rsid w:val="004D37CB"/>
    <w:rsid w:val="004D5F95"/>
    <w:rsid w:val="004E2F31"/>
    <w:rsid w:val="004E3610"/>
    <w:rsid w:val="005020C1"/>
    <w:rsid w:val="00531FFA"/>
    <w:rsid w:val="0053253B"/>
    <w:rsid w:val="005466DE"/>
    <w:rsid w:val="00551BC0"/>
    <w:rsid w:val="005619EB"/>
    <w:rsid w:val="0056214C"/>
    <w:rsid w:val="00571A76"/>
    <w:rsid w:val="005814CB"/>
    <w:rsid w:val="005821E9"/>
    <w:rsid w:val="005901A5"/>
    <w:rsid w:val="00597EF3"/>
    <w:rsid w:val="005A1437"/>
    <w:rsid w:val="005A3743"/>
    <w:rsid w:val="005B10D7"/>
    <w:rsid w:val="005B1216"/>
    <w:rsid w:val="005B3039"/>
    <w:rsid w:val="005C33BD"/>
    <w:rsid w:val="005C5C76"/>
    <w:rsid w:val="005C73C7"/>
    <w:rsid w:val="005E5501"/>
    <w:rsid w:val="005E7AED"/>
    <w:rsid w:val="005F2001"/>
    <w:rsid w:val="00604443"/>
    <w:rsid w:val="00621393"/>
    <w:rsid w:val="006410CD"/>
    <w:rsid w:val="006438A4"/>
    <w:rsid w:val="006448E6"/>
    <w:rsid w:val="00664E8C"/>
    <w:rsid w:val="00675A24"/>
    <w:rsid w:val="00687F1B"/>
    <w:rsid w:val="00696F45"/>
    <w:rsid w:val="006B1995"/>
    <w:rsid w:val="006B4455"/>
    <w:rsid w:val="006C0DF6"/>
    <w:rsid w:val="006C4304"/>
    <w:rsid w:val="006D1506"/>
    <w:rsid w:val="006D380D"/>
    <w:rsid w:val="006F0160"/>
    <w:rsid w:val="006F4672"/>
    <w:rsid w:val="007037C6"/>
    <w:rsid w:val="00715389"/>
    <w:rsid w:val="00716257"/>
    <w:rsid w:val="0072612A"/>
    <w:rsid w:val="00730682"/>
    <w:rsid w:val="0073507D"/>
    <w:rsid w:val="0074151A"/>
    <w:rsid w:val="0074379E"/>
    <w:rsid w:val="00747133"/>
    <w:rsid w:val="007477AB"/>
    <w:rsid w:val="0075022C"/>
    <w:rsid w:val="0075212A"/>
    <w:rsid w:val="007638AC"/>
    <w:rsid w:val="0077390C"/>
    <w:rsid w:val="007763C8"/>
    <w:rsid w:val="00782596"/>
    <w:rsid w:val="00790991"/>
    <w:rsid w:val="007B10FB"/>
    <w:rsid w:val="007C266A"/>
    <w:rsid w:val="007C416D"/>
    <w:rsid w:val="007C7C46"/>
    <w:rsid w:val="007D03D5"/>
    <w:rsid w:val="007D1B3E"/>
    <w:rsid w:val="007D4407"/>
    <w:rsid w:val="007E072D"/>
    <w:rsid w:val="007E4B30"/>
    <w:rsid w:val="007F4C88"/>
    <w:rsid w:val="008014D9"/>
    <w:rsid w:val="0081627C"/>
    <w:rsid w:val="008461E1"/>
    <w:rsid w:val="00847954"/>
    <w:rsid w:val="00847AD7"/>
    <w:rsid w:val="00850F7E"/>
    <w:rsid w:val="00860435"/>
    <w:rsid w:val="008605DA"/>
    <w:rsid w:val="008801B9"/>
    <w:rsid w:val="008812CB"/>
    <w:rsid w:val="008A0EB9"/>
    <w:rsid w:val="008B54AD"/>
    <w:rsid w:val="008D3891"/>
    <w:rsid w:val="008E2EAD"/>
    <w:rsid w:val="008E5DFE"/>
    <w:rsid w:val="008E62F9"/>
    <w:rsid w:val="00935422"/>
    <w:rsid w:val="00937A0B"/>
    <w:rsid w:val="00954292"/>
    <w:rsid w:val="0095489D"/>
    <w:rsid w:val="00957B98"/>
    <w:rsid w:val="00966054"/>
    <w:rsid w:val="00966918"/>
    <w:rsid w:val="009673A3"/>
    <w:rsid w:val="0097118C"/>
    <w:rsid w:val="00973DA6"/>
    <w:rsid w:val="00994A2D"/>
    <w:rsid w:val="009A54CA"/>
    <w:rsid w:val="009B2060"/>
    <w:rsid w:val="009B6230"/>
    <w:rsid w:val="009C596B"/>
    <w:rsid w:val="009D07D0"/>
    <w:rsid w:val="00A02E7C"/>
    <w:rsid w:val="00A0528D"/>
    <w:rsid w:val="00A23824"/>
    <w:rsid w:val="00A25C29"/>
    <w:rsid w:val="00A32A44"/>
    <w:rsid w:val="00A421C8"/>
    <w:rsid w:val="00A467E1"/>
    <w:rsid w:val="00A52DB0"/>
    <w:rsid w:val="00A841DA"/>
    <w:rsid w:val="00A8437E"/>
    <w:rsid w:val="00A84CED"/>
    <w:rsid w:val="00A87FBF"/>
    <w:rsid w:val="00A9205D"/>
    <w:rsid w:val="00A9643D"/>
    <w:rsid w:val="00AC222F"/>
    <w:rsid w:val="00AC5E34"/>
    <w:rsid w:val="00AD7EAF"/>
    <w:rsid w:val="00AE5676"/>
    <w:rsid w:val="00AF2188"/>
    <w:rsid w:val="00B02745"/>
    <w:rsid w:val="00B03CFF"/>
    <w:rsid w:val="00B11C67"/>
    <w:rsid w:val="00B16D7A"/>
    <w:rsid w:val="00B16FB2"/>
    <w:rsid w:val="00B352D4"/>
    <w:rsid w:val="00B406FA"/>
    <w:rsid w:val="00B502A4"/>
    <w:rsid w:val="00B524B0"/>
    <w:rsid w:val="00B72E8C"/>
    <w:rsid w:val="00B917B9"/>
    <w:rsid w:val="00B9461E"/>
    <w:rsid w:val="00BA2621"/>
    <w:rsid w:val="00BB0D2F"/>
    <w:rsid w:val="00BB440C"/>
    <w:rsid w:val="00BB738D"/>
    <w:rsid w:val="00BC240B"/>
    <w:rsid w:val="00BF0473"/>
    <w:rsid w:val="00C06491"/>
    <w:rsid w:val="00C1622A"/>
    <w:rsid w:val="00C214D5"/>
    <w:rsid w:val="00C35B25"/>
    <w:rsid w:val="00C41B85"/>
    <w:rsid w:val="00C43810"/>
    <w:rsid w:val="00C44627"/>
    <w:rsid w:val="00C45570"/>
    <w:rsid w:val="00C53E06"/>
    <w:rsid w:val="00C5437F"/>
    <w:rsid w:val="00C6732E"/>
    <w:rsid w:val="00C74548"/>
    <w:rsid w:val="00C74D7B"/>
    <w:rsid w:val="00C74E9D"/>
    <w:rsid w:val="00C804EF"/>
    <w:rsid w:val="00C87EBC"/>
    <w:rsid w:val="00C93B42"/>
    <w:rsid w:val="00CA66F0"/>
    <w:rsid w:val="00CB34B5"/>
    <w:rsid w:val="00CC0AB1"/>
    <w:rsid w:val="00CD55B9"/>
    <w:rsid w:val="00CE4FDD"/>
    <w:rsid w:val="00D061B3"/>
    <w:rsid w:val="00D17AB7"/>
    <w:rsid w:val="00D241CC"/>
    <w:rsid w:val="00D32275"/>
    <w:rsid w:val="00D375D3"/>
    <w:rsid w:val="00D4457C"/>
    <w:rsid w:val="00D537C4"/>
    <w:rsid w:val="00D54A26"/>
    <w:rsid w:val="00D654BE"/>
    <w:rsid w:val="00D73DC9"/>
    <w:rsid w:val="00D90443"/>
    <w:rsid w:val="00DD20C9"/>
    <w:rsid w:val="00DD3D46"/>
    <w:rsid w:val="00DE10E9"/>
    <w:rsid w:val="00DE3DF8"/>
    <w:rsid w:val="00DE4F29"/>
    <w:rsid w:val="00DE5BDD"/>
    <w:rsid w:val="00DE5CE4"/>
    <w:rsid w:val="00DE70BD"/>
    <w:rsid w:val="00DE79D7"/>
    <w:rsid w:val="00DF379F"/>
    <w:rsid w:val="00E05C39"/>
    <w:rsid w:val="00E06C17"/>
    <w:rsid w:val="00E420C4"/>
    <w:rsid w:val="00E4602A"/>
    <w:rsid w:val="00E473B5"/>
    <w:rsid w:val="00E50D6B"/>
    <w:rsid w:val="00E7095D"/>
    <w:rsid w:val="00E71C9E"/>
    <w:rsid w:val="00E7344E"/>
    <w:rsid w:val="00E76E31"/>
    <w:rsid w:val="00E77228"/>
    <w:rsid w:val="00E82375"/>
    <w:rsid w:val="00E83762"/>
    <w:rsid w:val="00E8387A"/>
    <w:rsid w:val="00E921AD"/>
    <w:rsid w:val="00EA3BF4"/>
    <w:rsid w:val="00EA6686"/>
    <w:rsid w:val="00EB307D"/>
    <w:rsid w:val="00EB6400"/>
    <w:rsid w:val="00EE66A7"/>
    <w:rsid w:val="00EF1A54"/>
    <w:rsid w:val="00EF42B9"/>
    <w:rsid w:val="00EF7224"/>
    <w:rsid w:val="00F03D79"/>
    <w:rsid w:val="00F11D8D"/>
    <w:rsid w:val="00F127E0"/>
    <w:rsid w:val="00F21D12"/>
    <w:rsid w:val="00F22505"/>
    <w:rsid w:val="00F27DA1"/>
    <w:rsid w:val="00F314E8"/>
    <w:rsid w:val="00F57DBD"/>
    <w:rsid w:val="00F66342"/>
    <w:rsid w:val="00F66442"/>
    <w:rsid w:val="00F66929"/>
    <w:rsid w:val="00F76696"/>
    <w:rsid w:val="00F77D1D"/>
    <w:rsid w:val="00F9265C"/>
    <w:rsid w:val="00F9425D"/>
    <w:rsid w:val="00F94C52"/>
    <w:rsid w:val="00FB3E02"/>
    <w:rsid w:val="00FB49DE"/>
    <w:rsid w:val="00FB57B9"/>
    <w:rsid w:val="00FC07AD"/>
    <w:rsid w:val="00FE06B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41E634C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semiHidden="0" w:unhideWhenUsed="0" w:qFormat="1"/>
    <w:lsdException w:name="heading 3" w:qFormat="1"/>
    <w:lsdException w:name="heading 4" w:qFormat="1"/>
    <w:lsdException w:name="heading 5" w:qFormat="1"/>
    <w:lsdException w:name="heading 6" w:qFormat="1"/>
    <w:lsdException w:name="heading 7" w:uiPriority="99" w:qFormat="1"/>
    <w:lsdException w:name="heading 8" w:qFormat="1"/>
    <w:lsdException w:name="heading 9" w:qFormat="1"/>
    <w:lsdException w:name="footnote text" w:uiPriority="99"/>
    <w:lsdException w:name="annotation text" w:uiPriority="99"/>
    <w:lsdException w:name="header" w:uiPriority="99"/>
    <w:lsdException w:name="footer" w:uiPriority="99"/>
    <w:lsdException w:name="caption" w:qFormat="1"/>
    <w:lsdException w:name="line number" w:uiPriority="99"/>
    <w:lsdException w:name="toa heading" w:semiHidden="0" w:unhideWhenUsed="0"/>
    <w:lsdException w:name="List Bullet" w:uiPriority="99"/>
    <w:lsdException w:name="List Number" w:semiHidden="0" w:unhideWhenUsed="0"/>
    <w:lsdException w:name="List 2" w:semiHidden="0" w:unhideWhenUsed="0"/>
    <w:lsdException w:name="Title" w:semiHidden="0" w:unhideWhenUsed="0" w:qFormat="1"/>
    <w:lsdException w:name="Body Text" w:uiPriority="99"/>
    <w:lsdException w:name="Body Text Indent" w:uiPriority="99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iPriority="99" w:unhideWhenUsed="0" w:qFormat="1"/>
    <w:lsdException w:name="Body Text 2" w:uiPriority="99"/>
    <w:lsdException w:name="Body Text 3" w:uiPriority="99"/>
    <w:lsdException w:name="Body Text Indent 2" w:uiPriority="99"/>
    <w:lsdException w:name="Body Text Indent 3" w:uiPriority="99"/>
    <w:lsdException w:name="Hyperlink" w:uiPriority="99"/>
    <w:lsdException w:name="FollowedHyperlink" w:uiPriority="99"/>
    <w:lsdException w:name="Strong" w:semiHidden="0" w:uiPriority="22" w:unhideWhenUsed="0" w:qFormat="1"/>
    <w:lsdException w:name="Emphasis" w:semiHidden="0" w:uiPriority="20" w:unhideWhenUsed="0" w:qFormat="1"/>
    <w:lsdException w:name="Normal (Web)" w:uiPriority="99"/>
    <w:lsdException w:name="HTML Preformatted" w:uiPriority="99"/>
    <w:lsdException w:name="Balloon Text" w:semiHidden="0" w:uiPriority="99" w:unhideWhenUsed="0"/>
    <w:lsdException w:name="Table Grid" w:uiPriority="3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814CB"/>
    <w:rPr>
      <w:sz w:val="24"/>
      <w:szCs w:val="24"/>
    </w:rPr>
  </w:style>
  <w:style w:type="paragraph" w:styleId="Ttulo1">
    <w:name w:val="heading 1"/>
    <w:basedOn w:val="Normal"/>
    <w:next w:val="Normal"/>
    <w:link w:val="Ttulo1Char"/>
    <w:qFormat/>
    <w:rsid w:val="008014D9"/>
    <w:pPr>
      <w:keepNext/>
      <w:outlineLvl w:val="0"/>
    </w:pPr>
    <w:rPr>
      <w:rFonts w:ascii="Old English" w:hAnsi="Old English"/>
      <w:outline/>
      <w:color w:val="000000"/>
      <w:sz w:val="84"/>
      <w:szCs w:val="20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paragraph" w:styleId="Ttulo2">
    <w:name w:val="heading 2"/>
    <w:basedOn w:val="Normal"/>
    <w:next w:val="Normal"/>
    <w:link w:val="Ttulo2Char"/>
    <w:qFormat/>
    <w:rsid w:val="005814CB"/>
    <w:pPr>
      <w:keepNext/>
      <w:jc w:val="center"/>
      <w:outlineLvl w:val="1"/>
    </w:pPr>
    <w:rPr>
      <w:rFonts w:ascii="Arial Rounded MT Bold" w:hAnsi="Arial Rounded MT Bold"/>
      <w:b/>
      <w:sz w:val="32"/>
      <w:u w:val="single"/>
    </w:rPr>
  </w:style>
  <w:style w:type="paragraph" w:styleId="Ttulo3">
    <w:name w:val="heading 3"/>
    <w:basedOn w:val="Normal"/>
    <w:next w:val="Normal"/>
    <w:link w:val="Ttulo3Char"/>
    <w:unhideWhenUsed/>
    <w:qFormat/>
    <w:rsid w:val="00DE5BD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Ttulo4">
    <w:name w:val="heading 4"/>
    <w:basedOn w:val="Normal"/>
    <w:next w:val="Normal"/>
    <w:link w:val="Ttulo4Char"/>
    <w:unhideWhenUsed/>
    <w:qFormat/>
    <w:rsid w:val="00716257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365F91" w:themeColor="accent1" w:themeShade="BF"/>
    </w:rPr>
  </w:style>
  <w:style w:type="paragraph" w:styleId="Ttulo5">
    <w:name w:val="heading 5"/>
    <w:basedOn w:val="Normal"/>
    <w:next w:val="Normal"/>
    <w:link w:val="Ttulo5Char"/>
    <w:qFormat/>
    <w:rsid w:val="008014D9"/>
    <w:pPr>
      <w:keepNext/>
      <w:ind w:left="2124" w:firstLine="771"/>
      <w:jc w:val="both"/>
      <w:outlineLvl w:val="4"/>
    </w:pPr>
    <w:rPr>
      <w:sz w:val="28"/>
      <w:szCs w:val="20"/>
    </w:rPr>
  </w:style>
  <w:style w:type="paragraph" w:styleId="Ttulo6">
    <w:name w:val="heading 6"/>
    <w:basedOn w:val="Normal"/>
    <w:next w:val="Normal"/>
    <w:link w:val="Ttulo6Char"/>
    <w:qFormat/>
    <w:rsid w:val="008014D9"/>
    <w:pPr>
      <w:keepNext/>
      <w:jc w:val="center"/>
      <w:outlineLvl w:val="5"/>
    </w:pPr>
    <w:rPr>
      <w:sz w:val="28"/>
      <w:szCs w:val="20"/>
    </w:rPr>
  </w:style>
  <w:style w:type="paragraph" w:styleId="Ttulo7">
    <w:name w:val="heading 7"/>
    <w:basedOn w:val="Normal"/>
    <w:next w:val="Normal"/>
    <w:link w:val="Ttulo7Char"/>
    <w:uiPriority w:val="99"/>
    <w:qFormat/>
    <w:rsid w:val="008014D9"/>
    <w:pPr>
      <w:keepNext/>
      <w:ind w:left="4245"/>
      <w:outlineLvl w:val="6"/>
    </w:pPr>
    <w:rPr>
      <w:b/>
      <w:bCs/>
      <w:sz w:val="28"/>
      <w:szCs w:val="20"/>
    </w:rPr>
  </w:style>
  <w:style w:type="paragraph" w:styleId="Ttulo8">
    <w:name w:val="heading 8"/>
    <w:basedOn w:val="Normal"/>
    <w:next w:val="Normal"/>
    <w:link w:val="Ttulo8Char"/>
    <w:qFormat/>
    <w:rsid w:val="008014D9"/>
    <w:pPr>
      <w:keepNext/>
      <w:ind w:left="2832" w:firstLine="708"/>
      <w:outlineLvl w:val="7"/>
    </w:pPr>
    <w:rPr>
      <w:b/>
      <w:bCs/>
      <w:sz w:val="28"/>
      <w:szCs w:val="20"/>
    </w:rPr>
  </w:style>
  <w:style w:type="paragraph" w:styleId="Ttulo9">
    <w:name w:val="heading 9"/>
    <w:basedOn w:val="Normal"/>
    <w:next w:val="Normal"/>
    <w:link w:val="Ttulo9Char"/>
    <w:qFormat/>
    <w:rsid w:val="008014D9"/>
    <w:pPr>
      <w:keepNext/>
      <w:ind w:left="2832" w:firstLine="708"/>
      <w:jc w:val="both"/>
      <w:outlineLvl w:val="8"/>
    </w:pPr>
    <w:rPr>
      <w:b/>
      <w:bCs/>
      <w:sz w:val="28"/>
      <w:szCs w:val="20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styleId="Tabelacomgrade">
    <w:name w:val="Table Grid"/>
    <w:basedOn w:val="Tabelanormal"/>
    <w:uiPriority w:val="39"/>
    <w:rsid w:val="006B4455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Cabealho">
    <w:name w:val="header"/>
    <w:basedOn w:val="Normal"/>
    <w:link w:val="Cabealho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BB440C"/>
    <w:rPr>
      <w:sz w:val="24"/>
      <w:szCs w:val="24"/>
    </w:rPr>
  </w:style>
  <w:style w:type="paragraph" w:styleId="Rodap">
    <w:name w:val="footer"/>
    <w:basedOn w:val="Normal"/>
    <w:link w:val="RodapChar"/>
    <w:uiPriority w:val="99"/>
    <w:rsid w:val="00BB440C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BB440C"/>
    <w:rPr>
      <w:sz w:val="24"/>
      <w:szCs w:val="24"/>
    </w:rPr>
  </w:style>
  <w:style w:type="paragraph" w:styleId="Textodebalo">
    <w:name w:val="Balloon Text"/>
    <w:basedOn w:val="Normal"/>
    <w:link w:val="TextodebaloChar"/>
    <w:uiPriority w:val="99"/>
    <w:rsid w:val="00BB440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rsid w:val="00BB440C"/>
    <w:rPr>
      <w:rFonts w:ascii="Tahoma" w:hAnsi="Tahoma" w:cs="Tahoma"/>
      <w:sz w:val="16"/>
      <w:szCs w:val="16"/>
    </w:rPr>
  </w:style>
  <w:style w:type="paragraph" w:customStyle="1" w:styleId="BodyText23">
    <w:name w:val="Body Text 23"/>
    <w:basedOn w:val="Normal"/>
    <w:uiPriority w:val="99"/>
    <w:rsid w:val="000B6779"/>
    <w:pPr>
      <w:widowControl w:val="0"/>
      <w:spacing w:line="360" w:lineRule="atLeast"/>
      <w:ind w:left="567" w:hanging="567"/>
      <w:jc w:val="both"/>
    </w:pPr>
    <w:rPr>
      <w:rFonts w:ascii="Arial" w:hAnsi="Arial"/>
      <w:szCs w:val="20"/>
    </w:rPr>
  </w:style>
  <w:style w:type="paragraph" w:styleId="Corpodetexto">
    <w:name w:val="Body Text"/>
    <w:basedOn w:val="Normal"/>
    <w:link w:val="CorpodetextoChar"/>
    <w:uiPriority w:val="99"/>
    <w:rsid w:val="000E3DB2"/>
    <w:pPr>
      <w:autoSpaceDE w:val="0"/>
      <w:autoSpaceDN w:val="0"/>
      <w:adjustRightInd w:val="0"/>
      <w:spacing w:line="360" w:lineRule="atLeast"/>
    </w:pPr>
    <w:rPr>
      <w:b/>
      <w:bCs/>
      <w:sz w:val="28"/>
      <w:szCs w:val="28"/>
    </w:rPr>
  </w:style>
  <w:style w:type="character" w:customStyle="1" w:styleId="CorpodetextoChar">
    <w:name w:val="Corpo de texto Char"/>
    <w:basedOn w:val="Fontepargpadro"/>
    <w:link w:val="Corpodetexto"/>
    <w:uiPriority w:val="99"/>
    <w:rsid w:val="000E3DB2"/>
    <w:rPr>
      <w:b/>
      <w:bCs/>
      <w:sz w:val="28"/>
      <w:szCs w:val="28"/>
    </w:rPr>
  </w:style>
  <w:style w:type="paragraph" w:customStyle="1" w:styleId="BodyText25">
    <w:name w:val="Body Text 25"/>
    <w:basedOn w:val="Normal"/>
    <w:uiPriority w:val="99"/>
    <w:rsid w:val="000E3DB2"/>
    <w:pPr>
      <w:spacing w:line="300" w:lineRule="exact"/>
      <w:jc w:val="both"/>
    </w:pPr>
    <w:rPr>
      <w:rFonts w:ascii="Abadi MT Condensed Light" w:hAnsi="Abadi MT Condensed Light"/>
      <w:sz w:val="22"/>
      <w:szCs w:val="20"/>
    </w:rPr>
  </w:style>
  <w:style w:type="character" w:styleId="nfase">
    <w:name w:val="Emphasis"/>
    <w:basedOn w:val="Fontepargpadro"/>
    <w:uiPriority w:val="20"/>
    <w:qFormat/>
    <w:rsid w:val="00E4602A"/>
    <w:rPr>
      <w:b/>
      <w:bCs/>
      <w:i w:val="0"/>
      <w:iCs w:val="0"/>
    </w:rPr>
  </w:style>
  <w:style w:type="paragraph" w:customStyle="1" w:styleId="Corpodetexto1">
    <w:name w:val="Corpo de texto1"/>
    <w:rsid w:val="00261B0C"/>
    <w:rPr>
      <w:rFonts w:ascii="CG Times" w:hAnsi="CG Times"/>
      <w:color w:val="000000"/>
      <w:sz w:val="24"/>
      <w:lang w:val="en-US"/>
    </w:rPr>
  </w:style>
  <w:style w:type="paragraph" w:styleId="PargrafodaLista">
    <w:name w:val="List Paragraph"/>
    <w:basedOn w:val="Normal"/>
    <w:uiPriority w:val="34"/>
    <w:qFormat/>
    <w:rsid w:val="00261B0C"/>
    <w:pPr>
      <w:ind w:left="708"/>
    </w:pPr>
  </w:style>
  <w:style w:type="paragraph" w:styleId="Textodecomentrio">
    <w:name w:val="annotation text"/>
    <w:basedOn w:val="Normal"/>
    <w:link w:val="TextodecomentrioChar"/>
    <w:uiPriority w:val="99"/>
    <w:unhideWhenUsed/>
    <w:rsid w:val="00261B0C"/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rsid w:val="00261B0C"/>
  </w:style>
  <w:style w:type="character" w:styleId="Hyperlink">
    <w:name w:val="Hyperlink"/>
    <w:basedOn w:val="Fontepargpadro"/>
    <w:uiPriority w:val="99"/>
    <w:unhideWhenUsed/>
    <w:rsid w:val="000A43E7"/>
    <w:rPr>
      <w:color w:val="0000FF" w:themeColor="hyperlink"/>
      <w:u w:val="single"/>
    </w:rPr>
  </w:style>
  <w:style w:type="character" w:customStyle="1" w:styleId="MenoPendente1">
    <w:name w:val="Menção Pendente1"/>
    <w:basedOn w:val="Fontepargpadro"/>
    <w:uiPriority w:val="99"/>
    <w:semiHidden/>
    <w:unhideWhenUsed/>
    <w:rsid w:val="000A43E7"/>
    <w:rPr>
      <w:color w:val="605E5C"/>
      <w:shd w:val="clear" w:color="auto" w:fill="E1DFDD"/>
    </w:rPr>
  </w:style>
  <w:style w:type="character" w:customStyle="1" w:styleId="Ttulo4Char">
    <w:name w:val="Título 4 Char"/>
    <w:basedOn w:val="Fontepargpadro"/>
    <w:link w:val="Ttulo4"/>
    <w:rsid w:val="00716257"/>
    <w:rPr>
      <w:rFonts w:asciiTheme="majorHAnsi" w:eastAsiaTheme="majorEastAsia" w:hAnsiTheme="majorHAnsi" w:cstheme="majorBidi"/>
      <w:i/>
      <w:iCs/>
      <w:color w:val="365F91" w:themeColor="accent1" w:themeShade="BF"/>
      <w:sz w:val="24"/>
      <w:szCs w:val="24"/>
    </w:rPr>
  </w:style>
  <w:style w:type="character" w:customStyle="1" w:styleId="Ttulo3Char">
    <w:name w:val="Título 3 Char"/>
    <w:basedOn w:val="Fontepargpadro"/>
    <w:link w:val="Ttulo3"/>
    <w:rsid w:val="00DE5BDD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styleId="Corpodetexto2">
    <w:name w:val="Body Text 2"/>
    <w:basedOn w:val="Normal"/>
    <w:link w:val="Corpodetexto2Char"/>
    <w:uiPriority w:val="99"/>
    <w:unhideWhenUsed/>
    <w:rsid w:val="00DE5BDD"/>
    <w:pPr>
      <w:spacing w:after="120" w:line="480" w:lineRule="auto"/>
    </w:pPr>
  </w:style>
  <w:style w:type="character" w:customStyle="1" w:styleId="Corpodetexto2Char">
    <w:name w:val="Corpo de texto 2 Char"/>
    <w:basedOn w:val="Fontepargpadro"/>
    <w:link w:val="Corpodetexto2"/>
    <w:uiPriority w:val="99"/>
    <w:rsid w:val="00DE5BDD"/>
    <w:rPr>
      <w:sz w:val="24"/>
      <w:szCs w:val="24"/>
    </w:rPr>
  </w:style>
  <w:style w:type="paragraph" w:customStyle="1" w:styleId="Ttulo01">
    <w:name w:val="Título 01"/>
    <w:basedOn w:val="Ttulo"/>
    <w:uiPriority w:val="99"/>
    <w:rsid w:val="00DE5BDD"/>
    <w:pPr>
      <w:contextualSpacing w:val="0"/>
      <w:jc w:val="center"/>
      <w:outlineLvl w:val="0"/>
    </w:pPr>
    <w:rPr>
      <w:rFonts w:ascii="Arial" w:eastAsia="Times New Roman" w:hAnsi="Arial" w:cs="Arial"/>
      <w:b/>
      <w:bCs/>
      <w:caps/>
      <w:spacing w:val="0"/>
      <w:kern w:val="0"/>
      <w:sz w:val="26"/>
      <w:szCs w:val="20"/>
    </w:rPr>
  </w:style>
  <w:style w:type="paragraph" w:styleId="Ttulo">
    <w:name w:val="Title"/>
    <w:basedOn w:val="Normal"/>
    <w:next w:val="Normal"/>
    <w:link w:val="TtuloChar"/>
    <w:qFormat/>
    <w:rsid w:val="00DE5BDD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tuloChar">
    <w:name w:val="Título Char"/>
    <w:basedOn w:val="Fontepargpadro"/>
    <w:link w:val="Ttulo"/>
    <w:rsid w:val="00DE5BD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customStyle="1" w:styleId="Livro">
    <w:name w:val="Livro"/>
    <w:basedOn w:val="Normal"/>
    <w:link w:val="LivroChar"/>
    <w:qFormat/>
    <w:rsid w:val="00DE5BDD"/>
    <w:pPr>
      <w:spacing w:before="120" w:after="120"/>
      <w:jc w:val="center"/>
      <w:outlineLvl w:val="0"/>
    </w:pPr>
    <w:rPr>
      <w:rFonts w:ascii="Arial" w:hAnsi="Arial"/>
      <w:b/>
      <w:caps/>
    </w:rPr>
  </w:style>
  <w:style w:type="character" w:customStyle="1" w:styleId="LivroChar">
    <w:name w:val="Livro Char"/>
    <w:link w:val="Livro"/>
    <w:rsid w:val="00DE5BDD"/>
    <w:rPr>
      <w:rFonts w:ascii="Arial" w:hAnsi="Arial"/>
      <w:b/>
      <w:caps/>
      <w:sz w:val="24"/>
      <w:szCs w:val="24"/>
    </w:rPr>
  </w:style>
  <w:style w:type="paragraph" w:styleId="SemEspaamento">
    <w:name w:val="No Spacing"/>
    <w:uiPriority w:val="1"/>
    <w:qFormat/>
    <w:rsid w:val="00E8387A"/>
    <w:rPr>
      <w:rFonts w:ascii="Arial" w:hAnsi="Arial"/>
      <w:sz w:val="24"/>
      <w:szCs w:val="24"/>
    </w:rPr>
  </w:style>
  <w:style w:type="paragraph" w:styleId="TextosemFormatao">
    <w:name w:val="Plain Text"/>
    <w:aliases w:val="Texto simples"/>
    <w:basedOn w:val="Normal"/>
    <w:link w:val="TextosemFormataoChar"/>
    <w:rsid w:val="00E8387A"/>
    <w:rPr>
      <w:rFonts w:ascii="Courier New" w:hAnsi="Courier New" w:cs="Courier New"/>
      <w:sz w:val="20"/>
      <w:szCs w:val="20"/>
    </w:rPr>
  </w:style>
  <w:style w:type="character" w:customStyle="1" w:styleId="TextosemFormataoChar">
    <w:name w:val="Texto sem Formatação Char"/>
    <w:aliases w:val="Texto simples Char"/>
    <w:basedOn w:val="Fontepargpadro"/>
    <w:link w:val="TextosemFormatao"/>
    <w:rsid w:val="00E8387A"/>
    <w:rPr>
      <w:rFonts w:ascii="Courier New" w:hAnsi="Courier New" w:cs="Courier New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E473B5"/>
    <w:pPr>
      <w:spacing w:after="120" w:line="276" w:lineRule="auto"/>
      <w:ind w:left="283"/>
    </w:pPr>
    <w:rPr>
      <w:rFonts w:ascii="Calibri" w:eastAsia="Calibri" w:hAnsi="Calibri"/>
      <w:sz w:val="22"/>
      <w:szCs w:val="22"/>
      <w:lang w:eastAsia="en-US"/>
    </w:r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E473B5"/>
    <w:rPr>
      <w:rFonts w:ascii="Calibri" w:eastAsia="Calibri" w:hAnsi="Calibri"/>
      <w:sz w:val="22"/>
      <w:szCs w:val="22"/>
      <w:lang w:eastAsia="en-US"/>
    </w:rPr>
  </w:style>
  <w:style w:type="character" w:customStyle="1" w:styleId="Ttulo1Char">
    <w:name w:val="Título 1 Char"/>
    <w:basedOn w:val="Fontepargpadro"/>
    <w:link w:val="Ttulo1"/>
    <w:rsid w:val="008014D9"/>
    <w:rPr>
      <w:rFonts w:ascii="Old English" w:hAnsi="Old English"/>
      <w:outline/>
      <w:color w:val="000000"/>
      <w:sz w:val="84"/>
      <w14:textOutline w14:w="9525" w14:cap="flat" w14:cmpd="sng" w14:algn="ctr">
        <w14:solidFill>
          <w14:srgbClr w14:val="000000"/>
        </w14:solidFill>
        <w14:prstDash w14:val="solid"/>
        <w14:round/>
      </w14:textOutline>
      <w14:textFill>
        <w14:noFill/>
      </w14:textFill>
    </w:rPr>
  </w:style>
  <w:style w:type="character" w:customStyle="1" w:styleId="Ttulo5Char">
    <w:name w:val="Título 5 Char"/>
    <w:basedOn w:val="Fontepargpadro"/>
    <w:link w:val="Ttulo5"/>
    <w:rsid w:val="008014D9"/>
    <w:rPr>
      <w:sz w:val="28"/>
    </w:rPr>
  </w:style>
  <w:style w:type="character" w:customStyle="1" w:styleId="Ttulo6Char">
    <w:name w:val="Título 6 Char"/>
    <w:basedOn w:val="Fontepargpadro"/>
    <w:link w:val="Ttulo6"/>
    <w:rsid w:val="008014D9"/>
    <w:rPr>
      <w:sz w:val="28"/>
    </w:rPr>
  </w:style>
  <w:style w:type="character" w:customStyle="1" w:styleId="Ttulo7Char">
    <w:name w:val="Título 7 Char"/>
    <w:basedOn w:val="Fontepargpadro"/>
    <w:link w:val="Ttulo7"/>
    <w:uiPriority w:val="99"/>
    <w:rsid w:val="008014D9"/>
    <w:rPr>
      <w:b/>
      <w:bCs/>
      <w:sz w:val="28"/>
    </w:rPr>
  </w:style>
  <w:style w:type="character" w:customStyle="1" w:styleId="Ttulo8Char">
    <w:name w:val="Título 8 Char"/>
    <w:basedOn w:val="Fontepargpadro"/>
    <w:link w:val="Ttulo8"/>
    <w:rsid w:val="008014D9"/>
    <w:rPr>
      <w:b/>
      <w:bCs/>
      <w:sz w:val="28"/>
    </w:rPr>
  </w:style>
  <w:style w:type="character" w:customStyle="1" w:styleId="Ttulo9Char">
    <w:name w:val="Título 9 Char"/>
    <w:basedOn w:val="Fontepargpadro"/>
    <w:link w:val="Ttulo9"/>
    <w:rsid w:val="008014D9"/>
    <w:rPr>
      <w:b/>
      <w:bCs/>
      <w:sz w:val="28"/>
    </w:rPr>
  </w:style>
  <w:style w:type="character" w:customStyle="1" w:styleId="Ttulo2Char">
    <w:name w:val="Título 2 Char"/>
    <w:basedOn w:val="Fontepargpadro"/>
    <w:link w:val="Ttulo2"/>
    <w:rsid w:val="008014D9"/>
    <w:rPr>
      <w:rFonts w:ascii="Arial Rounded MT Bold" w:hAnsi="Arial Rounded MT Bold"/>
      <w:b/>
      <w:sz w:val="32"/>
      <w:szCs w:val="24"/>
      <w:u w:val="single"/>
    </w:rPr>
  </w:style>
  <w:style w:type="numbering" w:customStyle="1" w:styleId="Semlista1">
    <w:name w:val="Sem lista1"/>
    <w:next w:val="Semlista"/>
    <w:uiPriority w:val="99"/>
    <w:semiHidden/>
    <w:unhideWhenUsed/>
    <w:rsid w:val="008014D9"/>
  </w:style>
  <w:style w:type="paragraph" w:styleId="Subttulo">
    <w:name w:val="Subtitle"/>
    <w:basedOn w:val="Normal"/>
    <w:link w:val="SubttuloChar"/>
    <w:uiPriority w:val="99"/>
    <w:qFormat/>
    <w:rsid w:val="008014D9"/>
    <w:pPr>
      <w:tabs>
        <w:tab w:val="left" w:pos="-2552"/>
        <w:tab w:val="left" w:pos="6237"/>
      </w:tabs>
      <w:jc w:val="center"/>
    </w:pPr>
    <w:rPr>
      <w:rFonts w:ascii="Courier New" w:hAnsi="Courier New"/>
      <w:i/>
      <w:sz w:val="20"/>
      <w:szCs w:val="20"/>
    </w:rPr>
  </w:style>
  <w:style w:type="character" w:customStyle="1" w:styleId="SubttuloChar">
    <w:name w:val="Subtítulo Char"/>
    <w:basedOn w:val="Fontepargpadro"/>
    <w:link w:val="Subttulo"/>
    <w:uiPriority w:val="99"/>
    <w:rsid w:val="008014D9"/>
    <w:rPr>
      <w:rFonts w:ascii="Courier New" w:hAnsi="Courier New"/>
      <w:i/>
    </w:rPr>
  </w:style>
  <w:style w:type="paragraph" w:styleId="Recuodecorpodetexto2">
    <w:name w:val="Body Text Indent 2"/>
    <w:basedOn w:val="Normal"/>
    <w:link w:val="Recuodecorpodetexto2Char"/>
    <w:uiPriority w:val="99"/>
    <w:rsid w:val="008014D9"/>
    <w:pPr>
      <w:ind w:left="3540"/>
    </w:pPr>
    <w:rPr>
      <w:sz w:val="28"/>
      <w:szCs w:val="20"/>
    </w:r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8014D9"/>
    <w:rPr>
      <w:sz w:val="28"/>
    </w:rPr>
  </w:style>
  <w:style w:type="paragraph" w:styleId="Recuodecorpodetexto3">
    <w:name w:val="Body Text Indent 3"/>
    <w:basedOn w:val="Normal"/>
    <w:link w:val="Recuodecorpodetexto3Char"/>
    <w:uiPriority w:val="99"/>
    <w:rsid w:val="008014D9"/>
    <w:pPr>
      <w:ind w:left="4245"/>
      <w:jc w:val="both"/>
    </w:pPr>
    <w:rPr>
      <w:sz w:val="28"/>
      <w:szCs w:val="20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8014D9"/>
    <w:rPr>
      <w:sz w:val="28"/>
    </w:rPr>
  </w:style>
  <w:style w:type="paragraph" w:styleId="Corpodetexto3">
    <w:name w:val="Body Text 3"/>
    <w:basedOn w:val="Normal"/>
    <w:link w:val="Corpodetexto3Char"/>
    <w:uiPriority w:val="99"/>
    <w:rsid w:val="008014D9"/>
    <w:rPr>
      <w:sz w:val="28"/>
      <w:szCs w:val="20"/>
    </w:rPr>
  </w:style>
  <w:style w:type="character" w:customStyle="1" w:styleId="Corpodetexto3Char">
    <w:name w:val="Corpo de texto 3 Char"/>
    <w:basedOn w:val="Fontepargpadro"/>
    <w:link w:val="Corpodetexto3"/>
    <w:uiPriority w:val="99"/>
    <w:rsid w:val="008014D9"/>
    <w:rPr>
      <w:sz w:val="28"/>
    </w:rPr>
  </w:style>
  <w:style w:type="character" w:styleId="Nmerodepgina">
    <w:name w:val="page number"/>
    <w:basedOn w:val="Fontepargpadro"/>
    <w:rsid w:val="008014D9"/>
  </w:style>
  <w:style w:type="paragraph" w:customStyle="1" w:styleId="Corpodetexto21">
    <w:name w:val="Corpo de texto 21"/>
    <w:basedOn w:val="Normal"/>
    <w:uiPriority w:val="99"/>
    <w:rsid w:val="008014D9"/>
    <w:pPr>
      <w:widowControl w:val="0"/>
      <w:overflowPunct w:val="0"/>
      <w:autoSpaceDE w:val="0"/>
      <w:autoSpaceDN w:val="0"/>
      <w:adjustRightInd w:val="0"/>
      <w:spacing w:line="180" w:lineRule="atLeast"/>
      <w:ind w:right="720"/>
      <w:jc w:val="both"/>
      <w:textAlignment w:val="baseline"/>
    </w:pPr>
    <w:rPr>
      <w:rFonts w:ascii="Arial" w:hAnsi="Arial"/>
      <w:sz w:val="20"/>
      <w:szCs w:val="20"/>
      <w:lang w:val="en-US"/>
    </w:rPr>
  </w:style>
  <w:style w:type="paragraph" w:styleId="Textodenotaderodap">
    <w:name w:val="footnote text"/>
    <w:basedOn w:val="Normal"/>
    <w:link w:val="TextodenotaderodapChar"/>
    <w:uiPriority w:val="99"/>
    <w:semiHidden/>
    <w:rsid w:val="008014D9"/>
    <w:pPr>
      <w:overflowPunct w:val="0"/>
      <w:autoSpaceDE w:val="0"/>
      <w:autoSpaceDN w:val="0"/>
      <w:adjustRightInd w:val="0"/>
      <w:jc w:val="both"/>
      <w:textAlignment w:val="baseline"/>
    </w:pPr>
    <w:rPr>
      <w:rFonts w:ascii="Arial" w:hAnsi="Arial"/>
      <w:sz w:val="20"/>
      <w:szCs w:val="20"/>
      <w:lang w:val="en-US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014D9"/>
    <w:rPr>
      <w:rFonts w:ascii="Arial" w:hAnsi="Arial"/>
      <w:lang w:val="en-US"/>
    </w:rPr>
  </w:style>
  <w:style w:type="paragraph" w:styleId="Textoembloco">
    <w:name w:val="Block Text"/>
    <w:basedOn w:val="Normal"/>
    <w:rsid w:val="008014D9"/>
    <w:pPr>
      <w:ind w:left="-851" w:right="-1650"/>
    </w:pPr>
    <w:rPr>
      <w:rFonts w:ascii="Helv" w:hAnsi="Helv"/>
      <w:b/>
      <w:sz w:val="18"/>
      <w:szCs w:val="20"/>
      <w:lang w:val="en-US"/>
    </w:rPr>
  </w:style>
  <w:style w:type="paragraph" w:customStyle="1" w:styleId="Ttulo02">
    <w:name w:val="Título 02"/>
    <w:basedOn w:val="Ttulo2"/>
    <w:uiPriority w:val="99"/>
    <w:rsid w:val="008014D9"/>
    <w:rPr>
      <w:rFonts w:ascii="Arial" w:hAnsi="Arial" w:cs="Arial"/>
      <w:bCs/>
      <w:caps/>
      <w:snapToGrid w:val="0"/>
      <w:sz w:val="24"/>
      <w:u w:val="none"/>
    </w:rPr>
  </w:style>
  <w:style w:type="paragraph" w:styleId="Commarcadores">
    <w:name w:val="List Bullet"/>
    <w:basedOn w:val="Normal"/>
    <w:uiPriority w:val="99"/>
    <w:rsid w:val="008014D9"/>
    <w:pPr>
      <w:numPr>
        <w:numId w:val="6"/>
      </w:numPr>
    </w:pPr>
    <w:rPr>
      <w:rFonts w:ascii="Helv" w:hAnsi="Helv"/>
      <w:sz w:val="20"/>
      <w:szCs w:val="20"/>
      <w:lang w:val="en-US"/>
    </w:rPr>
  </w:style>
  <w:style w:type="character" w:customStyle="1" w:styleId="st1">
    <w:name w:val="st1"/>
    <w:basedOn w:val="Fontepargpadro"/>
    <w:rsid w:val="008014D9"/>
  </w:style>
  <w:style w:type="paragraph" w:customStyle="1" w:styleId="Default">
    <w:name w:val="Default"/>
    <w:uiPriority w:val="99"/>
    <w:rsid w:val="008014D9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CharChar1">
    <w:name w:val="Char Char1"/>
    <w:basedOn w:val="Fontepargpadro"/>
    <w:semiHidden/>
    <w:rsid w:val="008014D9"/>
    <w:rPr>
      <w:sz w:val="28"/>
      <w:lang w:val="pt-BR" w:eastAsia="pt-BR" w:bidi="ar-SA"/>
    </w:rPr>
  </w:style>
  <w:style w:type="paragraph" w:styleId="NormalWeb">
    <w:name w:val="Normal (Web)"/>
    <w:basedOn w:val="Normal"/>
    <w:uiPriority w:val="99"/>
    <w:rsid w:val="008014D9"/>
    <w:pPr>
      <w:spacing w:before="100" w:beforeAutospacing="1" w:after="100" w:afterAutospacing="1"/>
    </w:pPr>
    <w:rPr>
      <w:color w:val="000000"/>
    </w:rPr>
  </w:style>
  <w:style w:type="character" w:styleId="Refdenotaderodap">
    <w:name w:val="footnote reference"/>
    <w:basedOn w:val="Fontepargpadro"/>
    <w:semiHidden/>
    <w:rsid w:val="008014D9"/>
    <w:rPr>
      <w:vertAlign w:val="superscript"/>
    </w:rPr>
  </w:style>
  <w:style w:type="paragraph" w:styleId="Legenda">
    <w:name w:val="caption"/>
    <w:basedOn w:val="Normal"/>
    <w:next w:val="Normal"/>
    <w:qFormat/>
    <w:rsid w:val="008014D9"/>
    <w:pPr>
      <w:spacing w:line="480" w:lineRule="atLeast"/>
      <w:ind w:left="-851" w:right="-1650"/>
    </w:pPr>
    <w:rPr>
      <w:rFonts w:ascii="Helv" w:hAnsi="Helv"/>
      <w:b/>
      <w:sz w:val="18"/>
      <w:szCs w:val="20"/>
    </w:rPr>
  </w:style>
  <w:style w:type="character" w:customStyle="1" w:styleId="clconteudodados1">
    <w:name w:val="clconteudodados1"/>
    <w:basedOn w:val="Fontepargpadro"/>
    <w:rsid w:val="008014D9"/>
    <w:rPr>
      <w:sz w:val="15"/>
      <w:szCs w:val="15"/>
    </w:rPr>
  </w:style>
  <w:style w:type="paragraph" w:customStyle="1" w:styleId="Corpo">
    <w:name w:val="Corpo"/>
    <w:rsid w:val="008014D9"/>
    <w:pPr>
      <w:widowControl w:val="0"/>
      <w:autoSpaceDE w:val="0"/>
      <w:autoSpaceDN w:val="0"/>
    </w:pPr>
    <w:rPr>
      <w:rFonts w:ascii="CG Times (W1)" w:hAnsi="CG Times (W1)"/>
      <w:color w:val="000000"/>
      <w:sz w:val="24"/>
      <w:szCs w:val="24"/>
    </w:rPr>
  </w:style>
  <w:style w:type="paragraph" w:customStyle="1" w:styleId="NONormal">
    <w:name w:val="NO Normal"/>
    <w:rsid w:val="008014D9"/>
    <w:pPr>
      <w:widowControl w:val="0"/>
      <w:tabs>
        <w:tab w:val="center" w:pos="5400"/>
        <w:tab w:val="right" w:pos="11188"/>
      </w:tabs>
      <w:autoSpaceDE w:val="0"/>
      <w:autoSpaceDN w:val="0"/>
      <w:ind w:left="865" w:right="373" w:hanging="594"/>
      <w:jc w:val="both"/>
    </w:pPr>
    <w:rPr>
      <w:rFonts w:ascii="Courier New" w:hAnsi="Courier New" w:cs="Courier New"/>
      <w:color w:val="000000"/>
      <w:sz w:val="24"/>
      <w:szCs w:val="24"/>
    </w:rPr>
  </w:style>
  <w:style w:type="paragraph" w:customStyle="1" w:styleId="xl24">
    <w:name w:val="xl2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 Unicode MS" w:eastAsia="Arial Unicode MS" w:hAnsi="Arial Unicode MS" w:cs="Arial Unicode MS"/>
      <w:lang w:eastAsia="en-US"/>
    </w:rPr>
  </w:style>
  <w:style w:type="paragraph" w:customStyle="1" w:styleId="xl25">
    <w:name w:val="xl2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</w:pPr>
    <w:rPr>
      <w:rFonts w:ascii="Arial" w:eastAsia="Arial Unicode MS" w:hAnsi="Arial" w:cs="Arial"/>
      <w:sz w:val="18"/>
      <w:szCs w:val="18"/>
      <w:lang w:eastAsia="en-US"/>
    </w:rPr>
  </w:style>
  <w:style w:type="paragraph" w:customStyle="1" w:styleId="Ocr12j">
    <w:name w:val="Ocr12j"/>
    <w:basedOn w:val="Normal"/>
    <w:rsid w:val="008014D9"/>
    <w:pPr>
      <w:jc w:val="both"/>
    </w:pPr>
    <w:rPr>
      <w:szCs w:val="20"/>
    </w:rPr>
  </w:style>
  <w:style w:type="character" w:customStyle="1" w:styleId="WW8Num16z0">
    <w:name w:val="WW8Num16z0"/>
    <w:rsid w:val="008014D9"/>
    <w:rPr>
      <w:rFonts w:ascii="Wingdings" w:hAnsi="Wingdings"/>
    </w:rPr>
  </w:style>
  <w:style w:type="paragraph" w:customStyle="1" w:styleId="Patricia">
    <w:name w:val="Patricia"/>
    <w:basedOn w:val="Normal"/>
    <w:rsid w:val="008014D9"/>
    <w:rPr>
      <w:rFonts w:ascii="Arial" w:hAnsi="Arial"/>
      <w:szCs w:val="20"/>
    </w:rPr>
  </w:style>
  <w:style w:type="paragraph" w:customStyle="1" w:styleId="Artigo">
    <w:name w:val="Artigo"/>
    <w:basedOn w:val="Normal"/>
    <w:link w:val="ArtigoChar"/>
    <w:uiPriority w:val="99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/>
      <w:b/>
      <w:bCs/>
      <w:sz w:val="20"/>
      <w:szCs w:val="20"/>
      <w:u w:val="single"/>
    </w:rPr>
  </w:style>
  <w:style w:type="character" w:customStyle="1" w:styleId="ArtigoChar">
    <w:name w:val="Artigo Char"/>
    <w:link w:val="Artigo"/>
    <w:uiPriority w:val="99"/>
    <w:rsid w:val="008014D9"/>
    <w:rPr>
      <w:rFonts w:ascii="Arial" w:hAnsi="Arial"/>
      <w:b/>
      <w:bCs/>
      <w:u w:val="single"/>
    </w:rPr>
  </w:style>
  <w:style w:type="character" w:styleId="Forte">
    <w:name w:val="Strong"/>
    <w:uiPriority w:val="22"/>
    <w:qFormat/>
    <w:rsid w:val="008014D9"/>
    <w:rPr>
      <w:b/>
      <w:bCs/>
    </w:rPr>
  </w:style>
  <w:style w:type="paragraph" w:customStyle="1" w:styleId="Assunto">
    <w:name w:val="Assunto"/>
    <w:basedOn w:val="Normal"/>
    <w:uiPriority w:val="99"/>
    <w:rsid w:val="008014D9"/>
    <w:pPr>
      <w:autoSpaceDE w:val="0"/>
      <w:autoSpaceDN w:val="0"/>
      <w:adjustRightInd w:val="0"/>
      <w:spacing w:before="170" w:after="170"/>
    </w:pPr>
    <w:rPr>
      <w:rFonts w:ascii="Arial" w:hAnsi="Arial" w:cs="Arial"/>
      <w:b/>
      <w:bCs/>
      <w:sz w:val="20"/>
      <w:szCs w:val="20"/>
    </w:rPr>
  </w:style>
  <w:style w:type="paragraph" w:customStyle="1" w:styleId="Normal10">
    <w:name w:val="Normal 10"/>
    <w:basedOn w:val="Normal"/>
    <w:rsid w:val="008014D9"/>
    <w:pPr>
      <w:autoSpaceDE w:val="0"/>
      <w:autoSpaceDN w:val="0"/>
      <w:adjustRightInd w:val="0"/>
      <w:spacing w:before="85" w:after="85"/>
      <w:ind w:firstLine="1134"/>
      <w:jc w:val="both"/>
    </w:pPr>
    <w:rPr>
      <w:rFonts w:ascii="Arial" w:hAnsi="Arial" w:cs="Arial"/>
      <w:sz w:val="20"/>
      <w:szCs w:val="20"/>
    </w:rPr>
  </w:style>
  <w:style w:type="paragraph" w:customStyle="1" w:styleId="Artigo1">
    <w:name w:val="Artigo1"/>
    <w:basedOn w:val="Normal"/>
    <w:rsid w:val="008014D9"/>
    <w:pPr>
      <w:autoSpaceDE w:val="0"/>
      <w:autoSpaceDN w:val="0"/>
      <w:adjustRightInd w:val="0"/>
      <w:spacing w:before="85" w:after="85"/>
      <w:jc w:val="both"/>
    </w:pPr>
    <w:rPr>
      <w:rFonts w:ascii="Arial" w:hAnsi="Arial" w:cs="Arial"/>
      <w:sz w:val="20"/>
      <w:szCs w:val="20"/>
    </w:rPr>
  </w:style>
  <w:style w:type="paragraph" w:styleId="Assinatura">
    <w:name w:val="Signature"/>
    <w:basedOn w:val="Normal"/>
    <w:link w:val="AssinaturaChar"/>
    <w:rsid w:val="008014D9"/>
    <w:pPr>
      <w:autoSpaceDE w:val="0"/>
      <w:autoSpaceDN w:val="0"/>
      <w:adjustRightInd w:val="0"/>
      <w:spacing w:before="51" w:after="51"/>
      <w:ind w:left="1134"/>
    </w:pPr>
    <w:rPr>
      <w:rFonts w:ascii="Arial" w:hAnsi="Arial"/>
      <w:i/>
      <w:iCs/>
      <w:sz w:val="20"/>
      <w:szCs w:val="20"/>
    </w:rPr>
  </w:style>
  <w:style w:type="character" w:customStyle="1" w:styleId="AssinaturaChar">
    <w:name w:val="Assinatura Char"/>
    <w:basedOn w:val="Fontepargpadro"/>
    <w:link w:val="Assinatura"/>
    <w:rsid w:val="008014D9"/>
    <w:rPr>
      <w:rFonts w:ascii="Arial" w:hAnsi="Arial"/>
      <w:i/>
      <w:iCs/>
    </w:rPr>
  </w:style>
  <w:style w:type="paragraph" w:customStyle="1" w:styleId="Alnea">
    <w:name w:val="Alínea"/>
    <w:basedOn w:val="Normal"/>
    <w:rsid w:val="008014D9"/>
    <w:pPr>
      <w:autoSpaceDE w:val="0"/>
      <w:autoSpaceDN w:val="0"/>
      <w:adjustRightInd w:val="0"/>
      <w:spacing w:before="51" w:after="51"/>
      <w:ind w:left="1134"/>
      <w:jc w:val="both"/>
    </w:pPr>
    <w:rPr>
      <w:rFonts w:ascii="Arial" w:hAnsi="Arial" w:cs="Arial"/>
      <w:sz w:val="20"/>
      <w:szCs w:val="20"/>
    </w:rPr>
  </w:style>
  <w:style w:type="paragraph" w:customStyle="1" w:styleId="normal100">
    <w:name w:val="normal10"/>
    <w:basedOn w:val="Normal"/>
    <w:rsid w:val="008014D9"/>
    <w:pPr>
      <w:spacing w:before="100" w:beforeAutospacing="1" w:after="100" w:afterAutospacing="1"/>
    </w:pPr>
  </w:style>
  <w:style w:type="paragraph" w:customStyle="1" w:styleId="assunto0">
    <w:name w:val="assunto"/>
    <w:basedOn w:val="Normal"/>
    <w:rsid w:val="008014D9"/>
    <w:pPr>
      <w:spacing w:before="100" w:beforeAutospacing="1" w:after="100" w:afterAutospacing="1"/>
    </w:pPr>
  </w:style>
  <w:style w:type="paragraph" w:customStyle="1" w:styleId="artigo10">
    <w:name w:val="artigo1"/>
    <w:basedOn w:val="Normal"/>
    <w:rsid w:val="008014D9"/>
    <w:pPr>
      <w:spacing w:before="100" w:beforeAutospacing="1" w:after="100" w:afterAutospacing="1"/>
    </w:pPr>
  </w:style>
  <w:style w:type="paragraph" w:customStyle="1" w:styleId="inciso">
    <w:name w:val="inciso"/>
    <w:basedOn w:val="Normal"/>
    <w:rsid w:val="008014D9"/>
    <w:pPr>
      <w:spacing w:before="100" w:beforeAutospacing="1" w:after="100" w:afterAutospacing="1"/>
    </w:pPr>
  </w:style>
  <w:style w:type="paragraph" w:customStyle="1" w:styleId="artigo0">
    <w:name w:val="artigo"/>
    <w:basedOn w:val="Normal"/>
    <w:rsid w:val="008014D9"/>
    <w:pPr>
      <w:spacing w:before="100" w:beforeAutospacing="1" w:after="100" w:afterAutospacing="1"/>
    </w:pPr>
  </w:style>
  <w:style w:type="paragraph" w:customStyle="1" w:styleId="Textopadro">
    <w:name w:val="Texto padrão"/>
    <w:basedOn w:val="Normal"/>
    <w:rsid w:val="008014D9"/>
    <w:pPr>
      <w:autoSpaceDE w:val="0"/>
      <w:autoSpaceDN w:val="0"/>
      <w:adjustRightInd w:val="0"/>
    </w:pPr>
  </w:style>
  <w:style w:type="table" w:customStyle="1" w:styleId="Tabelacomgrade1">
    <w:name w:val="Tabela com grade1"/>
    <w:basedOn w:val="Tabelanormal"/>
    <w:next w:val="Tabelacomgrade"/>
    <w:uiPriority w:val="59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ecxmsonormal">
    <w:name w:val="ecxmsonormal"/>
    <w:basedOn w:val="Normal"/>
    <w:rsid w:val="008014D9"/>
    <w:pPr>
      <w:spacing w:before="100" w:beforeAutospacing="1" w:after="100" w:afterAutospacing="1"/>
    </w:pPr>
  </w:style>
  <w:style w:type="character" w:customStyle="1" w:styleId="apple-converted-space">
    <w:name w:val="apple-converted-space"/>
    <w:basedOn w:val="Fontepargpadro"/>
    <w:rsid w:val="008014D9"/>
  </w:style>
  <w:style w:type="character" w:customStyle="1" w:styleId="apple-style-span">
    <w:name w:val="apple-style-span"/>
    <w:basedOn w:val="Fontepargpadro"/>
    <w:rsid w:val="008014D9"/>
  </w:style>
  <w:style w:type="character" w:styleId="HiperlinkVisitado">
    <w:name w:val="FollowedHyperlink"/>
    <w:uiPriority w:val="99"/>
    <w:unhideWhenUsed/>
    <w:rsid w:val="008014D9"/>
    <w:rPr>
      <w:color w:val="800080"/>
      <w:u w:val="single"/>
    </w:rPr>
  </w:style>
  <w:style w:type="paragraph" w:customStyle="1" w:styleId="xl63">
    <w:name w:val="xl63"/>
    <w:basedOn w:val="Normal"/>
    <w:rsid w:val="008014D9"/>
    <w:pPr>
      <w:spacing w:before="100" w:beforeAutospacing="1" w:after="100" w:afterAutospacing="1"/>
      <w:textAlignment w:val="center"/>
    </w:pPr>
  </w:style>
  <w:style w:type="paragraph" w:customStyle="1" w:styleId="xl64">
    <w:name w:val="xl64"/>
    <w:basedOn w:val="Normal"/>
    <w:rsid w:val="008014D9"/>
    <w:pPr>
      <w:spacing w:before="100" w:beforeAutospacing="1" w:after="100" w:afterAutospacing="1"/>
    </w:pPr>
    <w:rPr>
      <w:rFonts w:ascii="Arial" w:hAnsi="Arial" w:cs="Arial"/>
      <w:sz w:val="16"/>
      <w:szCs w:val="16"/>
    </w:rPr>
  </w:style>
  <w:style w:type="paragraph" w:customStyle="1" w:styleId="xl65">
    <w:name w:val="xl65"/>
    <w:basedOn w:val="Normal"/>
    <w:rsid w:val="008014D9"/>
    <w:pP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66">
    <w:name w:val="xl66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sz w:val="16"/>
      <w:szCs w:val="16"/>
    </w:rPr>
  </w:style>
  <w:style w:type="paragraph" w:customStyle="1" w:styleId="xl67">
    <w:name w:val="xl67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  <w:color w:val="000080"/>
    </w:rPr>
  </w:style>
  <w:style w:type="paragraph" w:customStyle="1" w:styleId="xl68">
    <w:name w:val="xl6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69">
    <w:name w:val="xl6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0">
    <w:name w:val="xl7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1">
    <w:name w:val="xl7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2">
    <w:name w:val="xl72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3">
    <w:name w:val="xl73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4">
    <w:name w:val="xl7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5">
    <w:name w:val="xl75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76">
    <w:name w:val="xl7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7">
    <w:name w:val="xl77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78">
    <w:name w:val="xl7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79">
    <w:name w:val="xl79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80">
    <w:name w:val="xl8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1">
    <w:name w:val="xl81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82">
    <w:name w:val="xl82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3">
    <w:name w:val="xl83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4">
    <w:name w:val="xl84"/>
    <w:basedOn w:val="Normal"/>
    <w:rsid w:val="008014D9"/>
    <w:pPr>
      <w:pBdr>
        <w:top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5">
    <w:name w:val="xl85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6">
    <w:name w:val="xl86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87">
    <w:name w:val="xl87"/>
    <w:basedOn w:val="Normal"/>
    <w:rsid w:val="008014D9"/>
    <w:pP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8">
    <w:name w:val="xl88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89">
    <w:name w:val="xl8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0">
    <w:name w:val="xl90"/>
    <w:basedOn w:val="Normal"/>
    <w:rsid w:val="008014D9"/>
    <w:pPr>
      <w:pBdr>
        <w:top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1">
    <w:name w:val="xl91"/>
    <w:basedOn w:val="Normal"/>
    <w:rsid w:val="008014D9"/>
    <w:pPr>
      <w:pBdr>
        <w:bottom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2">
    <w:name w:val="xl92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3">
    <w:name w:val="xl9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4">
    <w:name w:val="xl94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5">
    <w:name w:val="xl95"/>
    <w:basedOn w:val="Normal"/>
    <w:rsid w:val="008014D9"/>
    <w:pPr>
      <w:pBdr>
        <w:top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6">
    <w:name w:val="xl96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7">
    <w:name w:val="xl9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textAlignment w:val="center"/>
    </w:pPr>
    <w:rPr>
      <w:rFonts w:ascii="Verdana" w:hAnsi="Verdana"/>
      <w:sz w:val="16"/>
      <w:szCs w:val="16"/>
    </w:rPr>
  </w:style>
  <w:style w:type="paragraph" w:customStyle="1" w:styleId="xl98">
    <w:name w:val="xl98"/>
    <w:basedOn w:val="Normal"/>
    <w:rsid w:val="008014D9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99">
    <w:name w:val="xl99"/>
    <w:basedOn w:val="Normal"/>
    <w:rsid w:val="008014D9"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00">
    <w:name w:val="xl100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1">
    <w:name w:val="xl101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2">
    <w:name w:val="xl102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3">
    <w:name w:val="xl103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4">
    <w:name w:val="xl104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5">
    <w:name w:val="xl105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6">
    <w:name w:val="xl106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color w:val="000080"/>
      <w:sz w:val="16"/>
      <w:szCs w:val="16"/>
    </w:rPr>
  </w:style>
  <w:style w:type="paragraph" w:customStyle="1" w:styleId="xl107">
    <w:name w:val="xl107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08">
    <w:name w:val="xl108"/>
    <w:basedOn w:val="Normal"/>
    <w:rsid w:val="008014D9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09">
    <w:name w:val="xl109"/>
    <w:basedOn w:val="Normal"/>
    <w:rsid w:val="008014D9"/>
    <w:pPr>
      <w:spacing w:before="100" w:beforeAutospacing="1" w:after="100" w:afterAutospacing="1"/>
    </w:pPr>
    <w:rPr>
      <w:rFonts w:ascii="Verdana" w:hAnsi="Verdana"/>
      <w:sz w:val="16"/>
      <w:szCs w:val="16"/>
    </w:rPr>
  </w:style>
  <w:style w:type="paragraph" w:customStyle="1" w:styleId="xl110">
    <w:name w:val="xl11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</w:pPr>
    <w:rPr>
      <w:rFonts w:ascii="Verdana" w:hAnsi="Verdana"/>
      <w:sz w:val="16"/>
      <w:szCs w:val="16"/>
    </w:rPr>
  </w:style>
  <w:style w:type="paragraph" w:customStyle="1" w:styleId="xl111">
    <w:name w:val="xl111"/>
    <w:basedOn w:val="Normal"/>
    <w:rsid w:val="008014D9"/>
    <w:pPr>
      <w:spacing w:before="100" w:beforeAutospacing="1" w:after="100" w:afterAutospacing="1"/>
      <w:textAlignment w:val="center"/>
    </w:pPr>
    <w:rPr>
      <w:rFonts w:ascii="Brush Script MT" w:hAnsi="Brush Script MT"/>
    </w:rPr>
  </w:style>
  <w:style w:type="paragraph" w:customStyle="1" w:styleId="xl112">
    <w:name w:val="xl112"/>
    <w:basedOn w:val="Normal"/>
    <w:rsid w:val="008014D9"/>
    <w:pP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113">
    <w:name w:val="xl113"/>
    <w:basedOn w:val="Normal"/>
    <w:rsid w:val="008014D9"/>
    <w:pPr>
      <w:spacing w:before="100" w:beforeAutospacing="1" w:after="100" w:afterAutospacing="1"/>
    </w:pPr>
    <w:rPr>
      <w:rFonts w:ascii="Brush Script MT" w:hAnsi="Brush Script MT"/>
      <w:sz w:val="28"/>
      <w:szCs w:val="28"/>
    </w:rPr>
  </w:style>
  <w:style w:type="paragraph" w:customStyle="1" w:styleId="xl114">
    <w:name w:val="xl114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5">
    <w:name w:val="xl115"/>
    <w:basedOn w:val="Normal"/>
    <w:rsid w:val="008014D9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00B0F0"/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  <w:u w:val="single"/>
    </w:rPr>
  </w:style>
  <w:style w:type="paragraph" w:customStyle="1" w:styleId="xl116">
    <w:name w:val="xl116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17">
    <w:name w:val="xl117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8">
    <w:name w:val="xl118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19">
    <w:name w:val="xl119"/>
    <w:basedOn w:val="Normal"/>
    <w:rsid w:val="008014D9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0">
    <w:name w:val="xl120"/>
    <w:basedOn w:val="Normal"/>
    <w:rsid w:val="008014D9"/>
    <w:pPr>
      <w:pBdr>
        <w:top w:val="single" w:sz="4" w:space="0" w:color="auto"/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1">
    <w:name w:val="xl121"/>
    <w:basedOn w:val="Normal"/>
    <w:rsid w:val="008014D9"/>
    <w:pPr>
      <w:pBdr>
        <w:lef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2">
    <w:name w:val="xl122"/>
    <w:basedOn w:val="Normal"/>
    <w:rsid w:val="008014D9"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b/>
      <w:bCs/>
      <w:sz w:val="18"/>
      <w:szCs w:val="18"/>
    </w:rPr>
  </w:style>
  <w:style w:type="paragraph" w:customStyle="1" w:styleId="xl123">
    <w:name w:val="xl123"/>
    <w:basedOn w:val="Normal"/>
    <w:rsid w:val="008014D9"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4">
    <w:name w:val="xl124"/>
    <w:basedOn w:val="Normal"/>
    <w:rsid w:val="008014D9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Verdana" w:hAnsi="Verdana"/>
      <w:sz w:val="16"/>
      <w:szCs w:val="16"/>
    </w:rPr>
  </w:style>
  <w:style w:type="paragraph" w:customStyle="1" w:styleId="xl125">
    <w:name w:val="xl125"/>
    <w:basedOn w:val="Normal"/>
    <w:rsid w:val="008014D9"/>
    <w:pPr>
      <w:spacing w:before="100" w:beforeAutospacing="1" w:after="100" w:afterAutospacing="1"/>
    </w:pPr>
    <w:rPr>
      <w:rFonts w:ascii="Freestyle Script" w:hAnsi="Freestyle Script"/>
      <w:b/>
      <w:bCs/>
      <w:sz w:val="28"/>
      <w:szCs w:val="28"/>
    </w:rPr>
  </w:style>
  <w:style w:type="numbering" w:customStyle="1" w:styleId="Semlista2">
    <w:name w:val="Sem lista2"/>
    <w:next w:val="Semlista"/>
    <w:uiPriority w:val="99"/>
    <w:semiHidden/>
    <w:unhideWhenUsed/>
    <w:rsid w:val="008014D9"/>
  </w:style>
  <w:style w:type="table" w:customStyle="1" w:styleId="Tabelacomgrade2">
    <w:name w:val="Tabela com grade2"/>
    <w:basedOn w:val="Tabelanormal"/>
    <w:next w:val="Tabelacomgrade"/>
    <w:rsid w:val="008014D9"/>
    <w:rPr>
      <w:rFonts w:ascii="Calibri" w:eastAsia="Calibri" w:hAnsi="Calibri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Normal1">
    <w:name w:val="Normal1"/>
    <w:basedOn w:val="Normal"/>
    <w:rsid w:val="008014D9"/>
  </w:style>
  <w:style w:type="character" w:customStyle="1" w:styleId="normalchar1">
    <w:name w:val="normal__char1"/>
    <w:rsid w:val="008014D9"/>
    <w:rPr>
      <w:rFonts w:ascii="Times New Roman" w:hAnsi="Times New Roman" w:cs="Times New Roman" w:hint="default"/>
      <w:strike w:val="0"/>
      <w:dstrike w:val="0"/>
      <w:sz w:val="24"/>
      <w:szCs w:val="24"/>
      <w:u w:val="none"/>
      <w:effect w:val="none"/>
    </w:rPr>
  </w:style>
  <w:style w:type="paragraph" w:customStyle="1" w:styleId="Contedodatabela">
    <w:name w:val="Conteúdo da tabela"/>
    <w:basedOn w:val="Normal"/>
    <w:rsid w:val="008014D9"/>
    <w:pPr>
      <w:suppressLineNumbers/>
      <w:suppressAutoHyphens/>
    </w:pPr>
    <w:rPr>
      <w:szCs w:val="20"/>
      <w:lang w:eastAsia="ar-SA"/>
    </w:rPr>
  </w:style>
  <w:style w:type="paragraph" w:customStyle="1" w:styleId="Textoembloco1">
    <w:name w:val="Texto em bloco1"/>
    <w:basedOn w:val="Normal"/>
    <w:uiPriority w:val="99"/>
    <w:rsid w:val="008014D9"/>
    <w:pPr>
      <w:ind w:left="2832" w:right="567" w:hanging="2832"/>
      <w:jc w:val="both"/>
    </w:pPr>
    <w:rPr>
      <w:rFonts w:ascii="Courier" w:hAnsi="Courier"/>
      <w:szCs w:val="20"/>
    </w:rPr>
  </w:style>
  <w:style w:type="paragraph" w:customStyle="1" w:styleId="yiv784081582msonormal">
    <w:name w:val="yiv784081582msonormal"/>
    <w:basedOn w:val="Normal"/>
    <w:rsid w:val="008014D9"/>
    <w:pPr>
      <w:spacing w:before="100" w:beforeAutospacing="1" w:after="100" w:afterAutospacing="1"/>
    </w:pPr>
  </w:style>
  <w:style w:type="paragraph" w:styleId="Pr-formataoHTML">
    <w:name w:val="HTML Preformatted"/>
    <w:basedOn w:val="Normal"/>
    <w:link w:val="Pr-formataoHTMLChar"/>
    <w:uiPriority w:val="99"/>
    <w:unhideWhenUsed/>
    <w:rsid w:val="008014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Pr-formataoHTMLChar">
    <w:name w:val="Pré-formatação HTML Char"/>
    <w:basedOn w:val="Fontepargpadro"/>
    <w:link w:val="Pr-formataoHTML"/>
    <w:uiPriority w:val="99"/>
    <w:rsid w:val="008014D9"/>
    <w:rPr>
      <w:rFonts w:ascii="Courier New" w:hAnsi="Courier New" w:cs="Courier New"/>
    </w:rPr>
  </w:style>
  <w:style w:type="character" w:styleId="Nmerodelinha">
    <w:name w:val="line number"/>
    <w:basedOn w:val="Fontepargpadro"/>
    <w:uiPriority w:val="99"/>
    <w:semiHidden/>
    <w:unhideWhenUsed/>
    <w:rsid w:val="008014D9"/>
  </w:style>
  <w:style w:type="character" w:customStyle="1" w:styleId="TextodenotaderodapChar1">
    <w:name w:val="Texto de nota de rodapé Char1"/>
    <w:basedOn w:val="Fontepargpadro"/>
    <w:uiPriority w:val="99"/>
    <w:semiHidden/>
    <w:rsid w:val="008014D9"/>
    <w:rPr>
      <w:lang w:eastAsia="en-US"/>
    </w:rPr>
  </w:style>
  <w:style w:type="character" w:customStyle="1" w:styleId="CabealhoChar1">
    <w:name w:val="Cabeçalh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odapChar1">
    <w:name w:val="Rodapé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Char1">
    <w:name w:val="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Char1">
    <w:name w:val="Recuo de corpo de texto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2Char1">
    <w:name w:val="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Corpodetexto3Char1">
    <w:name w:val="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Recuodecorpodetexto2Char1">
    <w:name w:val="Recuo de corpo de texto 2 Char1"/>
    <w:basedOn w:val="Fontepargpadro"/>
    <w:uiPriority w:val="99"/>
    <w:semiHidden/>
    <w:rsid w:val="008014D9"/>
    <w:rPr>
      <w:sz w:val="22"/>
      <w:szCs w:val="22"/>
      <w:lang w:eastAsia="en-US"/>
    </w:rPr>
  </w:style>
  <w:style w:type="character" w:customStyle="1" w:styleId="Recuodecorpodetexto3Char1">
    <w:name w:val="Recuo de corpo de texto 3 Char1"/>
    <w:basedOn w:val="Fontepargpadro"/>
    <w:uiPriority w:val="99"/>
    <w:semiHidden/>
    <w:rsid w:val="008014D9"/>
    <w:rPr>
      <w:sz w:val="16"/>
      <w:szCs w:val="16"/>
      <w:lang w:eastAsia="en-US"/>
    </w:rPr>
  </w:style>
  <w:style w:type="character" w:customStyle="1" w:styleId="TextosemFormataoChar1">
    <w:name w:val="Texto sem Formatação Char1"/>
    <w:basedOn w:val="Fontepargpadro"/>
    <w:uiPriority w:val="99"/>
    <w:semiHidden/>
    <w:rsid w:val="008014D9"/>
    <w:rPr>
      <w:rFonts w:ascii="Consolas" w:hAnsi="Consolas" w:cs="Consolas"/>
      <w:sz w:val="21"/>
      <w:szCs w:val="21"/>
      <w:lang w:eastAsia="en-US"/>
    </w:rPr>
  </w:style>
  <w:style w:type="character" w:customStyle="1" w:styleId="portal-description">
    <w:name w:val="portal-description"/>
    <w:basedOn w:val="Fontepargpadro"/>
    <w:rsid w:val="008014D9"/>
  </w:style>
  <w:style w:type="paragraph" w:customStyle="1" w:styleId="font5">
    <w:name w:val="font5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</w:rPr>
  </w:style>
  <w:style w:type="paragraph" w:customStyle="1" w:styleId="font6">
    <w:name w:val="font6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00000"/>
    </w:rPr>
  </w:style>
  <w:style w:type="paragraph" w:customStyle="1" w:styleId="font7">
    <w:name w:val="font7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00000"/>
      <w:sz w:val="16"/>
      <w:szCs w:val="16"/>
    </w:rPr>
  </w:style>
  <w:style w:type="paragraph" w:customStyle="1" w:styleId="font8">
    <w:name w:val="font8"/>
    <w:basedOn w:val="Normal"/>
    <w:rsid w:val="008014D9"/>
    <w:pPr>
      <w:spacing w:before="100" w:beforeAutospacing="1" w:after="100" w:afterAutospacing="1"/>
    </w:pPr>
    <w:rPr>
      <w:rFonts w:ascii="Book Antiqua" w:hAnsi="Book Antiqua"/>
      <w:b/>
      <w:bCs/>
      <w:color w:val="0D0D0D"/>
      <w:sz w:val="16"/>
      <w:szCs w:val="16"/>
    </w:rPr>
  </w:style>
  <w:style w:type="paragraph" w:customStyle="1" w:styleId="font9">
    <w:name w:val="font9"/>
    <w:basedOn w:val="Normal"/>
    <w:rsid w:val="008014D9"/>
    <w:pPr>
      <w:spacing w:before="100" w:beforeAutospacing="1" w:after="100" w:afterAutospacing="1"/>
    </w:pPr>
    <w:rPr>
      <w:rFonts w:ascii="Book Antiqua" w:hAnsi="Book Antiqua"/>
      <w:color w:val="0D0D0D"/>
      <w:sz w:val="16"/>
      <w:szCs w:val="16"/>
    </w:rPr>
  </w:style>
  <w:style w:type="paragraph" w:customStyle="1" w:styleId="msonormal0">
    <w:name w:val="msonormal"/>
    <w:basedOn w:val="Normal"/>
    <w:rsid w:val="008014D9"/>
    <w:pPr>
      <w:spacing w:before="100" w:beforeAutospacing="1" w:after="100" w:afterAutospacing="1"/>
    </w:pPr>
  </w:style>
  <w:style w:type="character" w:customStyle="1" w:styleId="fontstyle01">
    <w:name w:val="fontstyle01"/>
    <w:basedOn w:val="Fontepargpadro"/>
    <w:rsid w:val="008014D9"/>
    <w:rPr>
      <w:rFonts w:ascii="Consolas" w:hAnsi="Consolas" w:hint="default"/>
      <w:b w:val="0"/>
      <w:bCs w:val="0"/>
      <w:i w:val="0"/>
      <w:iCs w:val="0"/>
      <w:color w:val="000000"/>
      <w:sz w:val="28"/>
      <w:szCs w:val="28"/>
    </w:rPr>
  </w:style>
  <w:style w:type="character" w:styleId="Refdecomentrio">
    <w:name w:val="annotation reference"/>
    <w:basedOn w:val="Fontepargpadro"/>
    <w:semiHidden/>
    <w:unhideWhenUsed/>
    <w:rsid w:val="000E7C1C"/>
    <w:rPr>
      <w:sz w:val="16"/>
      <w:szCs w:val="16"/>
    </w:rPr>
  </w:style>
  <w:style w:type="paragraph" w:styleId="Assuntodocomentrio">
    <w:name w:val="annotation subject"/>
    <w:basedOn w:val="Textodecomentrio"/>
    <w:next w:val="Textodecomentrio"/>
    <w:link w:val="AssuntodocomentrioChar"/>
    <w:semiHidden/>
    <w:unhideWhenUsed/>
    <w:rsid w:val="000E7C1C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semiHidden/>
    <w:rsid w:val="000E7C1C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47194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68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628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76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75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48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36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16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6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7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18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18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42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459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66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C06276A-D7F6-49B9-B9D7-08CB7E766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5</Pages>
  <Words>1139</Words>
  <Characters>6154</Characters>
  <Application>Microsoft Office Word</Application>
  <DocSecurity>0</DocSecurity>
  <Lines>51</Lines>
  <Paragraphs>14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MINUTA CONTRATO ADMINISTRATIVO</vt:lpstr>
    </vt:vector>
  </TitlesOfParts>
  <Company/>
  <LinksUpToDate>false</LinksUpToDate>
  <CharactersWithSpaces>7279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MINUTA CONTRATO ADMINISTRATIVO</dc:title>
  <dc:creator>c01035</dc:creator>
  <cp:lastModifiedBy>PMIIASWS095</cp:lastModifiedBy>
  <cp:revision>3</cp:revision>
  <cp:lastPrinted>2021-01-12T18:41:00Z</cp:lastPrinted>
  <dcterms:created xsi:type="dcterms:W3CDTF">2021-10-19T19:20:00Z</dcterms:created>
  <dcterms:modified xsi:type="dcterms:W3CDTF">2021-10-19T19:21:00Z</dcterms:modified>
</cp:coreProperties>
</file>