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0B36487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015B4A">
        <w:rPr>
          <w:rFonts w:asciiTheme="majorHAnsi" w:hAnsiTheme="majorHAnsi" w:cs="Consolas"/>
          <w:b/>
          <w:bCs/>
          <w:sz w:val="28"/>
          <w:szCs w:val="28"/>
        </w:rPr>
        <w:t xml:space="preserve"> Nº 0150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ato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representado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pelo  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0BBEE948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 w:rsidRPr="00015B4A">
        <w:rPr>
          <w:rFonts w:asciiTheme="majorHAnsi" w:hAnsiTheme="majorHAnsi" w:cs="Consolas"/>
          <w:b/>
          <w:bCs/>
          <w:sz w:val="28"/>
          <w:szCs w:val="28"/>
        </w:rPr>
        <w:t>1</w:t>
      </w:r>
      <w:r w:rsidR="004055CC">
        <w:rPr>
          <w:rFonts w:asciiTheme="majorHAnsi" w:hAnsiTheme="majorHAnsi" w:cs="Consolas"/>
          <w:b/>
          <w:bCs/>
          <w:sz w:val="28"/>
          <w:szCs w:val="28"/>
        </w:rPr>
        <w:t>4</w:t>
      </w:r>
    </w:p>
    <w:p w14:paraId="003B600F" w14:textId="3CF60869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Denominação: </w:t>
      </w:r>
      <w:r w:rsidR="00015B4A" w:rsidRPr="00015B4A">
        <w:rPr>
          <w:rFonts w:asciiTheme="majorHAnsi" w:hAnsiTheme="majorHAnsi" w:cs="Consolas"/>
          <w:b/>
          <w:sz w:val="28"/>
          <w:szCs w:val="28"/>
        </w:rPr>
        <w:t>COMERCIAL CIRURGICA RIOCLARENSE LTDA</w:t>
      </w:r>
      <w:proofErr w:type="gramStart"/>
      <w:r w:rsidR="00015B4A" w:rsidRPr="00015B4A">
        <w:rPr>
          <w:rFonts w:asciiTheme="majorHAnsi" w:hAnsiTheme="majorHAnsi" w:cs="Consolas"/>
          <w:sz w:val="28"/>
          <w:szCs w:val="28"/>
        </w:rPr>
        <w:t xml:space="preserve">  </w:t>
      </w:r>
    </w:p>
    <w:p w14:paraId="00E0DA59" w14:textId="1EDE1010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proofErr w:type="gramEnd"/>
      <w:r w:rsidRPr="00015B4A">
        <w:rPr>
          <w:rFonts w:asciiTheme="majorHAnsi" w:hAnsiTheme="majorHAnsi" w:cs="Consolas"/>
          <w:sz w:val="28"/>
          <w:szCs w:val="28"/>
        </w:rPr>
        <w:t>Endereço:</w:t>
      </w:r>
      <w:r w:rsidR="001353E9" w:rsidRPr="00015B4A">
        <w:rPr>
          <w:rFonts w:asciiTheme="majorHAnsi" w:hAnsiTheme="majorHAnsi" w:cs="Consolas"/>
          <w:sz w:val="28"/>
          <w:szCs w:val="28"/>
        </w:rPr>
        <w:t xml:space="preserve"> </w:t>
      </w:r>
      <w:r w:rsidR="00015B4A" w:rsidRPr="00015B4A">
        <w:rPr>
          <w:rFonts w:asciiTheme="majorHAnsi" w:hAnsiTheme="majorHAnsi" w:cs="Consolas"/>
          <w:sz w:val="28"/>
          <w:szCs w:val="28"/>
        </w:rPr>
        <w:t xml:space="preserve">Praça Emilio </w:t>
      </w:r>
      <w:proofErr w:type="spellStart"/>
      <w:r w:rsidR="00015B4A" w:rsidRPr="00015B4A">
        <w:rPr>
          <w:rFonts w:asciiTheme="majorHAnsi" w:hAnsiTheme="majorHAnsi" w:cs="Consolas"/>
          <w:sz w:val="28"/>
          <w:szCs w:val="28"/>
        </w:rPr>
        <w:t>Marconato</w:t>
      </w:r>
      <w:proofErr w:type="spellEnd"/>
      <w:r w:rsidR="00015B4A" w:rsidRPr="00015B4A">
        <w:rPr>
          <w:rFonts w:asciiTheme="majorHAnsi" w:hAnsiTheme="majorHAnsi" w:cs="Consolas"/>
          <w:sz w:val="28"/>
          <w:szCs w:val="28"/>
        </w:rPr>
        <w:t xml:space="preserve"> nº 1000 – Bairro Núcleo Residencial Doutor João Aldo Nassif </w:t>
      </w:r>
      <w:r w:rsidR="00015B4A" w:rsidRPr="00015B4A">
        <w:rPr>
          <w:rFonts w:asciiTheme="majorHAnsi" w:hAnsiTheme="majorHAnsi" w:cs="Consolas"/>
          <w:bCs/>
          <w:sz w:val="28"/>
          <w:szCs w:val="28"/>
        </w:rPr>
        <w:t>–</w:t>
      </w:r>
      <w:r w:rsidR="00015B4A" w:rsidRPr="00015B4A">
        <w:rPr>
          <w:rFonts w:asciiTheme="majorHAnsi" w:hAnsiTheme="majorHAnsi" w:cs="Consolas"/>
          <w:sz w:val="28"/>
          <w:szCs w:val="28"/>
        </w:rPr>
        <w:t xml:space="preserve"> CEP 13.916-074 </w:t>
      </w:r>
      <w:r w:rsidR="00015B4A" w:rsidRPr="00015B4A">
        <w:rPr>
          <w:rFonts w:asciiTheme="majorHAnsi" w:hAnsiTheme="majorHAnsi" w:cs="Consolas"/>
          <w:bCs/>
          <w:sz w:val="28"/>
          <w:szCs w:val="28"/>
        </w:rPr>
        <w:t xml:space="preserve">– Jaguariúna </w:t>
      </w:r>
      <w:r w:rsidR="00015B4A" w:rsidRPr="00015B4A">
        <w:rPr>
          <w:rFonts w:asciiTheme="majorHAnsi" w:hAnsiTheme="majorHAnsi" w:cs="Consolas"/>
          <w:sz w:val="28"/>
          <w:szCs w:val="28"/>
        </w:rPr>
        <w:t>– SP</w:t>
      </w:r>
      <w:r w:rsidR="00015B4A" w:rsidRPr="00015B4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015B4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015B4A">
        <w:rPr>
          <w:rFonts w:asciiTheme="majorHAnsi" w:hAnsiTheme="majorHAnsi" w:cs="Consolas"/>
          <w:bCs/>
          <w:sz w:val="28"/>
          <w:szCs w:val="28"/>
        </w:rPr>
        <w:t>Fone (0XX</w:t>
      </w:r>
      <w:r w:rsidR="00A76A87">
        <w:rPr>
          <w:rFonts w:asciiTheme="majorHAnsi" w:hAnsiTheme="majorHAnsi" w:cs="Consolas"/>
          <w:bCs/>
          <w:sz w:val="28"/>
          <w:szCs w:val="28"/>
        </w:rPr>
        <w:t>3</w:t>
      </w:r>
      <w:r w:rsidR="001353E9" w:rsidRPr="00015B4A">
        <w:rPr>
          <w:rFonts w:asciiTheme="majorHAnsi" w:hAnsiTheme="majorHAnsi" w:cs="Consolas"/>
          <w:bCs/>
          <w:sz w:val="28"/>
          <w:szCs w:val="28"/>
        </w:rPr>
        <w:t>5</w:t>
      </w:r>
      <w:r w:rsidRPr="00015B4A">
        <w:rPr>
          <w:rFonts w:asciiTheme="majorHAnsi" w:hAnsiTheme="majorHAnsi" w:cs="Consolas"/>
          <w:bCs/>
          <w:sz w:val="28"/>
          <w:szCs w:val="28"/>
        </w:rPr>
        <w:t>)</w:t>
      </w:r>
      <w:r w:rsidR="00A76A87" w:rsidRPr="00A76A87">
        <w:t xml:space="preserve"> </w:t>
      </w:r>
      <w:r w:rsidR="00A76A87" w:rsidRPr="00A76A87">
        <w:rPr>
          <w:rFonts w:asciiTheme="majorHAnsi" w:hAnsiTheme="majorHAnsi" w:cs="Consolas"/>
          <w:bCs/>
          <w:sz w:val="28"/>
          <w:szCs w:val="28"/>
        </w:rPr>
        <w:t>3715-4122</w:t>
      </w:r>
      <w:r w:rsidRPr="00015B4A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015B4A">
        <w:rPr>
          <w:rFonts w:asciiTheme="majorHAnsi" w:hAnsiTheme="majorHAnsi"/>
          <w:sz w:val="28"/>
          <w:szCs w:val="28"/>
        </w:rPr>
        <w:t xml:space="preserve"> </w:t>
      </w:r>
      <w:r w:rsidR="00A76A87" w:rsidRPr="00A76A87">
        <w:rPr>
          <w:rFonts w:asciiTheme="majorHAnsi" w:hAnsiTheme="majorHAnsi"/>
          <w:sz w:val="28"/>
          <w:szCs w:val="28"/>
        </w:rPr>
        <w:t>alessandra.rigo@rioclarense.com.br</w:t>
      </w:r>
    </w:p>
    <w:p w14:paraId="4D2532F8" w14:textId="36928AF3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CNPJ: </w:t>
      </w:r>
      <w:r w:rsidR="00015B4A" w:rsidRPr="00015B4A">
        <w:rPr>
          <w:rFonts w:asciiTheme="majorHAnsi" w:hAnsiTheme="majorHAnsi"/>
          <w:sz w:val="28"/>
          <w:szCs w:val="28"/>
        </w:rPr>
        <w:t>67.729.178/0004-91</w:t>
      </w:r>
      <w:r w:rsidR="00015B4A">
        <w:rPr>
          <w:rFonts w:asciiTheme="majorHAnsi" w:hAnsiTheme="majorHAnsi"/>
          <w:sz w:val="28"/>
          <w:szCs w:val="28"/>
        </w:rPr>
        <w:t>.</w:t>
      </w:r>
    </w:p>
    <w:p w14:paraId="27212382" w14:textId="7A77CFB4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015B4A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="00015B4A" w:rsidRPr="00015B4A">
        <w:rPr>
          <w:rFonts w:asciiTheme="majorHAnsi" w:hAnsiTheme="majorHAnsi"/>
          <w:b/>
          <w:sz w:val="28"/>
          <w:szCs w:val="28"/>
        </w:rPr>
        <w:t>RAFAEL OLÍMPIO CASTANHEIRA</w:t>
      </w:r>
      <w:r w:rsidR="00C76B2E" w:rsidRPr="00015B4A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015B4A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D1979" w:rsidRPr="00015B4A">
        <w:rPr>
          <w:rFonts w:asciiTheme="majorHAnsi" w:hAnsiTheme="majorHAnsi" w:cs="Consolas"/>
          <w:bCs/>
          <w:sz w:val="28"/>
          <w:szCs w:val="28"/>
        </w:rPr>
        <w:t>portador da</w:t>
      </w:r>
      <w:r w:rsidR="00E735C2" w:rsidRPr="00015B4A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015B4A" w:rsidRPr="00015B4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015B4A" w:rsidRPr="00015B4A">
        <w:rPr>
          <w:rFonts w:asciiTheme="majorHAnsi" w:hAnsiTheme="majorHAnsi"/>
          <w:sz w:val="28"/>
          <w:szCs w:val="28"/>
        </w:rPr>
        <w:t>35.348.360-6</w:t>
      </w:r>
      <w:r w:rsidR="00E735C2" w:rsidRPr="00015B4A">
        <w:rPr>
          <w:rFonts w:asciiTheme="majorHAnsi" w:hAnsiTheme="majorHAnsi" w:cs="Consolas"/>
          <w:bCs/>
          <w:sz w:val="28"/>
          <w:szCs w:val="28"/>
        </w:rPr>
        <w:t>, emitido pela Secretaria da Seguranç</w:t>
      </w:r>
      <w:r w:rsidR="007B5329" w:rsidRPr="00015B4A">
        <w:rPr>
          <w:rFonts w:asciiTheme="majorHAnsi" w:hAnsiTheme="majorHAnsi" w:cs="Consolas"/>
          <w:bCs/>
          <w:sz w:val="28"/>
          <w:szCs w:val="28"/>
        </w:rPr>
        <w:t>a Pública do Estado d</w:t>
      </w:r>
      <w:r w:rsidR="00015B4A" w:rsidRPr="00015B4A">
        <w:rPr>
          <w:rFonts w:asciiTheme="majorHAnsi" w:hAnsiTheme="majorHAnsi" w:cs="Consolas"/>
          <w:bCs/>
          <w:sz w:val="28"/>
          <w:szCs w:val="28"/>
        </w:rPr>
        <w:t>e São Paulo</w:t>
      </w:r>
      <w:r w:rsidR="00E735C2" w:rsidRPr="00015B4A">
        <w:rPr>
          <w:rFonts w:asciiTheme="majorHAnsi" w:hAnsiTheme="majorHAnsi" w:cs="Consolas"/>
          <w:bCs/>
          <w:sz w:val="28"/>
          <w:szCs w:val="28"/>
        </w:rPr>
        <w:t xml:space="preserve"> e</w:t>
      </w:r>
      <w:r w:rsidRPr="00015B4A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015B4A" w:rsidRPr="00015B4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015B4A" w:rsidRPr="00015B4A">
        <w:rPr>
          <w:rFonts w:asciiTheme="majorHAnsi" w:hAnsiTheme="majorHAnsi"/>
          <w:sz w:val="28"/>
          <w:szCs w:val="28"/>
        </w:rPr>
        <w:t>324.367.598-71.</w:t>
      </w:r>
    </w:p>
    <w:p w14:paraId="06FC2C61" w14:textId="57C62C68" w:rsidR="000A4B87" w:rsidRPr="00015B4A" w:rsidRDefault="00015B4A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015B4A">
        <w:rPr>
          <w:rFonts w:asciiTheme="majorHAnsi" w:hAnsiTheme="majorHAnsi" w:cs="Consolas"/>
          <w:b/>
          <w:sz w:val="28"/>
          <w:szCs w:val="28"/>
        </w:rPr>
        <w:t>R$ 25.877,25 (Vinte e cinco mil oitocentos e setenta e sete reais e vinte e cinco centavos)</w:t>
      </w:r>
    </w:p>
    <w:p w14:paraId="68A27BF4" w14:textId="77777777" w:rsidR="00015B4A" w:rsidRPr="003006EA" w:rsidRDefault="00015B4A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59088D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</w:p>
    <w:p w14:paraId="42B1ABFF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 xml:space="preserve">Item 43 - AMITRIPITILINA 25 MG, MARCA NEO Q/HYP/BRAIN 1.5584.0067.003-7 </w:t>
      </w:r>
      <w:proofErr w:type="gramStart"/>
      <w:r w:rsidRPr="0059088D">
        <w:rPr>
          <w:rFonts w:asciiTheme="majorHAnsi" w:hAnsiTheme="majorHAnsi"/>
          <w:sz w:val="28"/>
          <w:szCs w:val="28"/>
        </w:rPr>
        <w:t>NACION</w:t>
      </w:r>
      <w:proofErr w:type="gramEnd"/>
    </w:p>
    <w:p w14:paraId="35202403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30.000,00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0,0600       Valor total:       1.800,00</w:t>
      </w:r>
    </w:p>
    <w:p w14:paraId="2D1260C8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 xml:space="preserve">Item 44 - AMOXICILINA </w:t>
      </w:r>
      <w:proofErr w:type="gramStart"/>
      <w:r w:rsidRPr="0059088D">
        <w:rPr>
          <w:rFonts w:asciiTheme="majorHAnsi" w:hAnsiTheme="majorHAnsi"/>
          <w:sz w:val="28"/>
          <w:szCs w:val="28"/>
        </w:rPr>
        <w:t>500MG .</w:t>
      </w:r>
      <w:proofErr w:type="gramEnd"/>
      <w:r w:rsidRPr="0059088D">
        <w:rPr>
          <w:rFonts w:asciiTheme="majorHAnsi" w:hAnsiTheme="majorHAnsi"/>
          <w:sz w:val="28"/>
          <w:szCs w:val="28"/>
        </w:rPr>
        <w:t>, MARCA NEO Q/HYP/BRAIN 1.5584.0141.006-3 NACION</w:t>
      </w:r>
    </w:p>
    <w:p w14:paraId="35179C64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0,1500       Valor total:       2.250,00</w:t>
      </w:r>
    </w:p>
    <w:p w14:paraId="65D789F5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 xml:space="preserve">Item 45 - AMOXICILINA+CLAVULANATO DE POTASSIO SUSPENSÃO </w:t>
      </w:r>
      <w:proofErr w:type="gramStart"/>
      <w:r w:rsidRPr="0059088D">
        <w:rPr>
          <w:rFonts w:asciiTheme="majorHAnsi" w:hAnsiTheme="majorHAnsi"/>
          <w:sz w:val="28"/>
          <w:szCs w:val="28"/>
        </w:rPr>
        <w:t>50/12,</w:t>
      </w:r>
      <w:proofErr w:type="gramEnd"/>
      <w:r w:rsidRPr="0059088D">
        <w:rPr>
          <w:rFonts w:asciiTheme="majorHAnsi" w:hAnsiTheme="majorHAnsi"/>
          <w:sz w:val="28"/>
          <w:szCs w:val="28"/>
        </w:rPr>
        <w:t>5MG, MARCA SANDOZ 1.0047.0431.001-3AUSTRIA AMOXI</w:t>
      </w:r>
    </w:p>
    <w:p w14:paraId="18D46FD9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10,6000       Valor total:         795,00</w:t>
      </w:r>
    </w:p>
    <w:p w14:paraId="28D38444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 xml:space="preserve">Item 61 - BACLOFENO 10MG, MARCA TEUTO 1.0370.0111.001-7 NACIONAL </w:t>
      </w:r>
      <w:proofErr w:type="gramStart"/>
      <w:r w:rsidRPr="0059088D">
        <w:rPr>
          <w:rFonts w:asciiTheme="majorHAnsi" w:hAnsiTheme="majorHAnsi"/>
          <w:sz w:val="28"/>
          <w:szCs w:val="28"/>
        </w:rPr>
        <w:t>BACLOFE</w:t>
      </w:r>
      <w:proofErr w:type="gramEnd"/>
    </w:p>
    <w:p w14:paraId="5585F387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18.750,00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0,1100       Valor total:       2.062,50</w:t>
      </w:r>
    </w:p>
    <w:p w14:paraId="0EDC5F2F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Item 97 - CARBAMAZEPINA 200 MG</w:t>
      </w:r>
      <w:proofErr w:type="gramStart"/>
      <w:r w:rsidRPr="0059088D">
        <w:rPr>
          <w:rFonts w:asciiTheme="majorHAnsi" w:hAnsiTheme="majorHAnsi"/>
          <w:sz w:val="28"/>
          <w:szCs w:val="28"/>
        </w:rPr>
        <w:t>.,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MARCA TEUTO 1.0370.0472.011-8 NACIONAL CARBAMA</w:t>
      </w:r>
    </w:p>
    <w:p w14:paraId="373C3915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 3.000,00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0,1900       Valor total:         570,00</w:t>
      </w:r>
    </w:p>
    <w:p w14:paraId="1C66BE83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 xml:space="preserve">Item 98 - CARBAMAZEPINA 20MG/ML, MARCA UNIAO QUIMICA 1.0497.0172.004-0 </w:t>
      </w:r>
      <w:proofErr w:type="gramStart"/>
      <w:r w:rsidRPr="0059088D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CA75FF0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9,7400       Valor total:       1.461,00</w:t>
      </w:r>
    </w:p>
    <w:p w14:paraId="2C184471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Item 121 - CINARIZINA 25 MG, MARCA NEO Q/HYP/BRAIN 1.5584.0589.002-7</w:t>
      </w:r>
      <w:proofErr w:type="gramStart"/>
      <w:r w:rsidRPr="0059088D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59088D">
        <w:rPr>
          <w:rFonts w:asciiTheme="majorHAnsi" w:hAnsiTheme="majorHAnsi"/>
          <w:sz w:val="28"/>
          <w:szCs w:val="28"/>
        </w:rPr>
        <w:t>INDIA</w:t>
      </w:r>
    </w:p>
    <w:p w14:paraId="3A067D1E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21.000,00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0,1400       Valor total:       2.940,00</w:t>
      </w:r>
    </w:p>
    <w:p w14:paraId="25FAA81D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Item 122 - CINARIZINA 75MG, MARCA NEO Q/HYP/BRAIN 1.5584.0589.004-3</w:t>
      </w:r>
      <w:proofErr w:type="gramStart"/>
      <w:r w:rsidRPr="0059088D">
        <w:rPr>
          <w:rFonts w:asciiTheme="majorHAnsi" w:hAnsiTheme="majorHAnsi"/>
          <w:sz w:val="28"/>
          <w:szCs w:val="28"/>
        </w:rPr>
        <w:t xml:space="preserve">   </w:t>
      </w:r>
      <w:proofErr w:type="gramEnd"/>
      <w:r w:rsidRPr="0059088D">
        <w:rPr>
          <w:rFonts w:asciiTheme="majorHAnsi" w:hAnsiTheme="majorHAnsi"/>
          <w:sz w:val="28"/>
          <w:szCs w:val="28"/>
        </w:rPr>
        <w:t>INDI</w:t>
      </w:r>
    </w:p>
    <w:p w14:paraId="1C102D90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0,2000       Valor total:       4.500,00</w:t>
      </w:r>
    </w:p>
    <w:p w14:paraId="33B0BCAA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 xml:space="preserve">Item 128 - CLINDAMICINA 300MG, MARCA UNIAO QUIMICA 1.0497.1332.001-8 </w:t>
      </w:r>
      <w:proofErr w:type="gramStart"/>
      <w:r w:rsidRPr="0059088D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E4286F3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 1.125,00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1,4900       Valor total:       1.676,25</w:t>
      </w:r>
    </w:p>
    <w:p w14:paraId="793FCCCD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Item 147 - CLORIDRATO DE FLUOXETINA 20MG</w:t>
      </w:r>
      <w:proofErr w:type="gramStart"/>
      <w:r w:rsidRPr="0059088D">
        <w:rPr>
          <w:rFonts w:asciiTheme="majorHAnsi" w:hAnsiTheme="majorHAnsi"/>
          <w:sz w:val="28"/>
          <w:szCs w:val="28"/>
        </w:rPr>
        <w:t>, MARCA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TEUTO 1.0370.0487.006-3 NACIONAL FLUOXET</w:t>
      </w:r>
    </w:p>
    <w:p w14:paraId="1FA0BAFA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 3.000,00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0,0700       Valor total:         210,00</w:t>
      </w:r>
    </w:p>
    <w:p w14:paraId="7431CEE0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 xml:space="preserve">Item 170 - CLORPROMAZINA 100 MG, MARCA UNIAO QUIMICA 1.0497.0155.004-8 </w:t>
      </w:r>
      <w:proofErr w:type="gramStart"/>
      <w:r w:rsidRPr="0059088D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5DA6136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0,2400       Valor total:         900,00</w:t>
      </w:r>
    </w:p>
    <w:p w14:paraId="15D01595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Item 269 - FLUCONAZOL 150 MG, MARCA MEDQUIMICA 1.0917.0098.003-1</w:t>
      </w:r>
      <w:proofErr w:type="gramStart"/>
      <w:r w:rsidRPr="0059088D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59088D">
        <w:rPr>
          <w:rFonts w:asciiTheme="majorHAnsi" w:hAnsiTheme="majorHAnsi"/>
          <w:sz w:val="28"/>
          <w:szCs w:val="28"/>
        </w:rPr>
        <w:t>NACIONAL F</w:t>
      </w:r>
    </w:p>
    <w:p w14:paraId="6AD8BB1C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0,3900       Valor total:       4.387,50</w:t>
      </w:r>
    </w:p>
    <w:p w14:paraId="178F140A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Item 302 - HIDROCLOROTIAZIDA 25 MG, MARCA MEDQUIMICA 1.0917.0093.004-2</w:t>
      </w:r>
      <w:proofErr w:type="gramStart"/>
      <w:r w:rsidRPr="0059088D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59088D">
        <w:rPr>
          <w:rFonts w:asciiTheme="majorHAnsi" w:hAnsiTheme="majorHAnsi"/>
          <w:sz w:val="28"/>
          <w:szCs w:val="28"/>
        </w:rPr>
        <w:t>NACIONAL H</w:t>
      </w:r>
    </w:p>
    <w:p w14:paraId="670088A4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lastRenderedPageBreak/>
        <w:t>Quant.:     22.500,00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0,0300       Valor total:         675,00</w:t>
      </w:r>
    </w:p>
    <w:p w14:paraId="1A86E096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Item 527 - VARFARINA SODICA 5MG, MARCA UNIAO QUIMICA 1.0497.1323.007-8</w:t>
      </w:r>
      <w:proofErr w:type="gramStart"/>
      <w:r w:rsidRPr="0059088D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59088D">
        <w:rPr>
          <w:rFonts w:asciiTheme="majorHAnsi" w:hAnsiTheme="majorHAnsi"/>
          <w:sz w:val="28"/>
          <w:szCs w:val="28"/>
        </w:rPr>
        <w:t>NACIONA</w:t>
      </w:r>
    </w:p>
    <w:p w14:paraId="43628846" w14:textId="77777777" w:rsidR="0059088D" w:rsidRPr="0059088D" w:rsidRDefault="0059088D" w:rsidP="0059088D">
      <w:pPr>
        <w:jc w:val="both"/>
        <w:rPr>
          <w:rFonts w:asciiTheme="majorHAnsi" w:hAnsiTheme="majorHAnsi"/>
          <w:sz w:val="28"/>
          <w:szCs w:val="28"/>
        </w:rPr>
      </w:pPr>
      <w:r w:rsidRPr="0059088D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59088D">
        <w:rPr>
          <w:rFonts w:asciiTheme="majorHAnsi" w:hAnsiTheme="majorHAnsi"/>
          <w:sz w:val="28"/>
          <w:szCs w:val="28"/>
        </w:rPr>
        <w:t>.:</w:t>
      </w:r>
      <w:proofErr w:type="gramEnd"/>
      <w:r w:rsidRPr="0059088D">
        <w:rPr>
          <w:rFonts w:asciiTheme="majorHAnsi" w:hAnsiTheme="majorHAnsi"/>
          <w:sz w:val="28"/>
          <w:szCs w:val="28"/>
        </w:rPr>
        <w:t xml:space="preserve">      0,1100       Valor total:       1.650,00</w:t>
      </w:r>
    </w:p>
    <w:bookmarkEnd w:id="0"/>
    <w:p w14:paraId="2171007A" w14:textId="77777777" w:rsidR="0059088D" w:rsidRPr="003006EA" w:rsidRDefault="0059088D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lastRenderedPageBreak/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lastRenderedPageBreak/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D8A7AD9" w14:textId="646D7743" w:rsidR="00B64AC6" w:rsidRDefault="00DD1979" w:rsidP="00B64AC6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A76A87" w:rsidRPr="00015B4A">
        <w:rPr>
          <w:rFonts w:asciiTheme="majorHAnsi" w:hAnsiTheme="majorHAnsi" w:cs="Consolas"/>
          <w:b/>
          <w:sz w:val="28"/>
          <w:szCs w:val="28"/>
        </w:rPr>
        <w:t>COMERCIAL CIRURGICA RIOCLARENSE LTDA</w:t>
      </w:r>
      <w:proofErr w:type="gramStart"/>
      <w:r w:rsidR="00A76A87" w:rsidRPr="00015B4A">
        <w:rPr>
          <w:rFonts w:asciiTheme="majorHAnsi" w:hAnsiTheme="majorHAnsi" w:cs="Consolas"/>
          <w:sz w:val="28"/>
          <w:szCs w:val="28"/>
        </w:rPr>
        <w:t xml:space="preserve">  </w:t>
      </w:r>
    </w:p>
    <w:p w14:paraId="768552EA" w14:textId="73CAC853" w:rsidR="00A76A87" w:rsidRPr="009921F6" w:rsidRDefault="00A76A87" w:rsidP="00B64AC6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proofErr w:type="gramEnd"/>
      <w:r w:rsidRPr="00015B4A">
        <w:rPr>
          <w:rFonts w:asciiTheme="majorHAnsi" w:hAnsiTheme="majorHAnsi"/>
          <w:b/>
          <w:sz w:val="28"/>
          <w:szCs w:val="28"/>
        </w:rPr>
        <w:t>RAFAEL OLÍMPIO CASTANHEIRA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0C1C15" w14:textId="77777777" w:rsidR="000F2B7B" w:rsidRDefault="000F2B7B" w:rsidP="00BB440C">
      <w:r>
        <w:separator/>
      </w:r>
    </w:p>
  </w:endnote>
  <w:endnote w:type="continuationSeparator" w:id="0">
    <w:p w14:paraId="0EF66C45" w14:textId="77777777" w:rsidR="000F2B7B" w:rsidRDefault="000F2B7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2E0498" w14:textId="77777777" w:rsidR="000F2B7B" w:rsidRDefault="000F2B7B" w:rsidP="00BB440C">
      <w:r>
        <w:separator/>
      </w:r>
    </w:p>
  </w:footnote>
  <w:footnote w:type="continuationSeparator" w:id="0">
    <w:p w14:paraId="3FF032A4" w14:textId="77777777" w:rsidR="000F2B7B" w:rsidRDefault="000F2B7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0F2B7B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055CC"/>
    <w:rsid w:val="0042567D"/>
    <w:rsid w:val="00425F4D"/>
    <w:rsid w:val="00432521"/>
    <w:rsid w:val="004370F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71B1"/>
    <w:rsid w:val="005466DE"/>
    <w:rsid w:val="00546D4B"/>
    <w:rsid w:val="00551BC0"/>
    <w:rsid w:val="005619EB"/>
    <w:rsid w:val="0056214C"/>
    <w:rsid w:val="00571A76"/>
    <w:rsid w:val="005814CB"/>
    <w:rsid w:val="005821E9"/>
    <w:rsid w:val="005901A5"/>
    <w:rsid w:val="0059088D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C6461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8CB4A-D259-469B-8929-A21663C1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1508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22</cp:revision>
  <cp:lastPrinted>2021-09-28T18:53:00Z</cp:lastPrinted>
  <dcterms:created xsi:type="dcterms:W3CDTF">2021-10-20T17:09:00Z</dcterms:created>
  <dcterms:modified xsi:type="dcterms:W3CDTF">2021-11-22T14:19:00Z</dcterms:modified>
</cp:coreProperties>
</file>