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ED010D" w14:textId="3BB38160" w:rsidR="00D937A7" w:rsidRPr="00351F69" w:rsidRDefault="00D937A7" w:rsidP="00235995">
      <w:pPr>
        <w:widowControl w:val="0"/>
        <w:autoSpaceDE w:val="0"/>
        <w:autoSpaceDN w:val="0"/>
        <w:adjustRightInd w:val="0"/>
        <w:rPr>
          <w:rFonts w:ascii="Consolas" w:hAnsi="Consolas" w:cs="Arial"/>
          <w:b/>
          <w:bCs/>
          <w:sz w:val="28"/>
          <w:szCs w:val="28"/>
        </w:rPr>
      </w:pPr>
      <w:bookmarkStart w:id="0" w:name="_GoBack"/>
      <w:bookmarkEnd w:id="0"/>
      <w:r w:rsidRPr="00351F69">
        <w:rPr>
          <w:rFonts w:ascii="Consolas" w:hAnsi="Consolas" w:cs="Arial"/>
          <w:b/>
          <w:bCs/>
          <w:sz w:val="28"/>
          <w:szCs w:val="28"/>
        </w:rPr>
        <w:t xml:space="preserve">ATA DE REGISTRO DE PREÇOS Nº </w:t>
      </w:r>
      <w:r w:rsidR="00706A53" w:rsidRPr="00351F69">
        <w:rPr>
          <w:rFonts w:ascii="Consolas" w:hAnsi="Consolas" w:cs="Arial"/>
          <w:b/>
          <w:bCs/>
          <w:sz w:val="28"/>
          <w:szCs w:val="28"/>
        </w:rPr>
        <w:t>0</w:t>
      </w:r>
      <w:r w:rsidR="002A266C" w:rsidRPr="00351F69">
        <w:rPr>
          <w:rFonts w:ascii="Consolas" w:hAnsi="Consolas" w:cs="Arial"/>
          <w:b/>
          <w:bCs/>
          <w:sz w:val="28"/>
          <w:szCs w:val="28"/>
        </w:rPr>
        <w:t>0</w:t>
      </w:r>
      <w:r w:rsidR="00797231">
        <w:rPr>
          <w:rFonts w:ascii="Consolas" w:hAnsi="Consolas" w:cs="Arial"/>
          <w:b/>
          <w:bCs/>
          <w:sz w:val="28"/>
          <w:szCs w:val="28"/>
        </w:rPr>
        <w:t>5</w:t>
      </w:r>
      <w:r w:rsidR="00706A53" w:rsidRPr="00351F69">
        <w:rPr>
          <w:rFonts w:ascii="Consolas" w:hAnsi="Consolas" w:cs="Arial"/>
          <w:b/>
          <w:bCs/>
          <w:sz w:val="28"/>
          <w:szCs w:val="28"/>
        </w:rPr>
        <w:t>/202</w:t>
      </w:r>
      <w:r w:rsidR="002A266C" w:rsidRPr="00351F69">
        <w:rPr>
          <w:rFonts w:ascii="Consolas" w:hAnsi="Consolas" w:cs="Arial"/>
          <w:b/>
          <w:bCs/>
          <w:sz w:val="28"/>
          <w:szCs w:val="28"/>
        </w:rPr>
        <w:t>5</w:t>
      </w:r>
    </w:p>
    <w:p w14:paraId="36806E09" w14:textId="77777777" w:rsidR="00797231" w:rsidRPr="001C161A" w:rsidRDefault="00797231" w:rsidP="00797231">
      <w:pPr>
        <w:widowControl w:val="0"/>
        <w:autoSpaceDE w:val="0"/>
        <w:autoSpaceDN w:val="0"/>
        <w:adjustRightInd w:val="0"/>
        <w:jc w:val="both"/>
        <w:rPr>
          <w:rFonts w:ascii="Consolas" w:hAnsi="Consolas" w:cs="Arial"/>
          <w:sz w:val="28"/>
          <w:szCs w:val="28"/>
        </w:rPr>
      </w:pPr>
    </w:p>
    <w:p w14:paraId="780A0F7B" w14:textId="77777777" w:rsidR="00797231" w:rsidRPr="001C161A" w:rsidRDefault="00797231" w:rsidP="00797231">
      <w:pPr>
        <w:jc w:val="both"/>
        <w:rPr>
          <w:rFonts w:ascii="Consolas" w:hAnsi="Consolas" w:cs="Arial"/>
          <w:b/>
          <w:bCs/>
          <w:sz w:val="28"/>
          <w:szCs w:val="28"/>
        </w:rPr>
      </w:pPr>
      <w:r w:rsidRPr="001C161A">
        <w:rPr>
          <w:rFonts w:ascii="Consolas" w:hAnsi="Consolas" w:cs="Consolas"/>
          <w:sz w:val="28"/>
          <w:szCs w:val="28"/>
        </w:rPr>
        <w:t xml:space="preserve">O </w:t>
      </w:r>
      <w:r w:rsidRPr="001C161A">
        <w:rPr>
          <w:rFonts w:ascii="Consolas" w:hAnsi="Consolas" w:cs="Consolas"/>
          <w:b/>
          <w:bCs/>
          <w:sz w:val="28"/>
          <w:szCs w:val="28"/>
        </w:rPr>
        <w:t>MUNICÍPIO DE IARAS</w:t>
      </w:r>
      <w:r w:rsidRPr="001C161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C161A">
        <w:rPr>
          <w:rFonts w:ascii="Consolas" w:hAnsi="Consolas" w:cs="Arial"/>
          <w:b/>
          <w:bCs/>
          <w:sz w:val="28"/>
          <w:szCs w:val="28"/>
        </w:rPr>
        <w:t>PATRICK HERNANDES MORALES</w:t>
      </w:r>
      <w:r w:rsidRPr="001C161A">
        <w:rPr>
          <w:rFonts w:ascii="Consolas" w:hAnsi="Consolas" w:cs="Consolas"/>
          <w:sz w:val="28"/>
          <w:szCs w:val="28"/>
        </w:rPr>
        <w:t xml:space="preserve">, portador da cédula de identidade RG nº </w:t>
      </w:r>
      <w:r w:rsidRPr="001C161A">
        <w:rPr>
          <w:rFonts w:ascii="Consolas" w:hAnsi="Consolas"/>
          <w:sz w:val="28"/>
          <w:szCs w:val="28"/>
        </w:rPr>
        <w:t>33.563.917-3</w:t>
      </w:r>
      <w:r w:rsidRPr="001C161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C161A">
        <w:rPr>
          <w:rFonts w:ascii="Consolas" w:hAnsi="Consolas"/>
          <w:sz w:val="28"/>
          <w:szCs w:val="28"/>
        </w:rPr>
        <w:t>214.263.838-43</w:t>
      </w:r>
      <w:r w:rsidRPr="001C161A">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004/2025</w:t>
      </w:r>
      <w:r w:rsidRPr="001C161A">
        <w:rPr>
          <w:rFonts w:ascii="Consolas" w:hAnsi="Consolas" w:cs="Arial"/>
          <w:sz w:val="28"/>
          <w:szCs w:val="28"/>
        </w:rPr>
        <w:t xml:space="preserve">, processo administrativo n.º </w:t>
      </w:r>
      <w:r>
        <w:rPr>
          <w:rFonts w:ascii="Consolas" w:hAnsi="Consolas" w:cs="Arial"/>
          <w:sz w:val="28"/>
          <w:szCs w:val="28"/>
        </w:rPr>
        <w:t>004/2025</w:t>
      </w:r>
      <w:r w:rsidRPr="001C161A">
        <w:rPr>
          <w:rFonts w:ascii="Consolas" w:hAnsi="Consolas" w:cs="Arial"/>
          <w:sz w:val="28"/>
          <w:szCs w:val="28"/>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1790, de 02 de janeiro de 2024, e em conformidade com as disposições a seguir:</w:t>
      </w:r>
    </w:p>
    <w:p w14:paraId="3500E08A" w14:textId="77777777" w:rsidR="00797231" w:rsidRPr="001C161A" w:rsidRDefault="00797231" w:rsidP="00797231">
      <w:pPr>
        <w:widowControl w:val="0"/>
        <w:tabs>
          <w:tab w:val="center" w:pos="4779"/>
          <w:tab w:val="right" w:pos="9198"/>
        </w:tabs>
        <w:autoSpaceDE w:val="0"/>
        <w:autoSpaceDN w:val="0"/>
        <w:adjustRightInd w:val="0"/>
        <w:jc w:val="both"/>
        <w:rPr>
          <w:rFonts w:ascii="Consolas" w:hAnsi="Consolas" w:cs="Arial"/>
          <w:sz w:val="28"/>
          <w:szCs w:val="28"/>
        </w:rPr>
      </w:pPr>
    </w:p>
    <w:p w14:paraId="7DB2D589" w14:textId="77777777" w:rsidR="00797231" w:rsidRPr="001C161A" w:rsidRDefault="00797231" w:rsidP="00797231">
      <w:pPr>
        <w:pStyle w:val="Nivel01"/>
        <w:rPr>
          <w:rFonts w:ascii="Consolas" w:hAnsi="Consolas"/>
          <w:sz w:val="28"/>
          <w:szCs w:val="28"/>
        </w:rPr>
      </w:pPr>
      <w:r w:rsidRPr="001C161A">
        <w:rPr>
          <w:rFonts w:ascii="Consolas" w:hAnsi="Consolas"/>
          <w:sz w:val="28"/>
          <w:szCs w:val="28"/>
        </w:rPr>
        <w:t>1. DO OBJETO:</w:t>
      </w:r>
    </w:p>
    <w:p w14:paraId="50B6ECF1" w14:textId="77777777" w:rsidR="00797231" w:rsidRPr="001C161A" w:rsidRDefault="00797231" w:rsidP="00797231">
      <w:pPr>
        <w:rPr>
          <w:rFonts w:ascii="Consolas" w:hAnsi="Consolas"/>
          <w:sz w:val="28"/>
          <w:szCs w:val="28"/>
        </w:rPr>
      </w:pPr>
    </w:p>
    <w:p w14:paraId="14ACC347" w14:textId="6C9C3664"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1.1. A presente Ata tem por objeto o </w:t>
      </w:r>
      <w:r w:rsidRPr="001C161A">
        <w:rPr>
          <w:rFonts w:ascii="Consolas" w:hAnsi="Consolas"/>
          <w:sz w:val="28"/>
          <w:szCs w:val="28"/>
        </w:rPr>
        <w:t xml:space="preserve">Registro de Preços para a eventual </w:t>
      </w:r>
      <w:r>
        <w:rPr>
          <w:rFonts w:ascii="Consolas" w:hAnsi="Consolas" w:cs="Consolas"/>
          <w:iCs/>
          <w:sz w:val="28"/>
          <w:szCs w:val="28"/>
        </w:rPr>
        <w:t>Aquisição de Materiais de Insumos de Glicemia e Testes de Gravidez, para a Secretaria Municipal de Saúde</w:t>
      </w:r>
      <w:r w:rsidRPr="001C161A">
        <w:rPr>
          <w:rFonts w:ascii="Consolas" w:eastAsia="MS Mincho" w:hAnsi="Consolas" w:cs="Consolas"/>
          <w:iCs/>
          <w:sz w:val="28"/>
          <w:szCs w:val="28"/>
        </w:rPr>
        <w:t xml:space="preserve">, </w:t>
      </w:r>
      <w:r w:rsidRPr="001C161A">
        <w:rPr>
          <w:rFonts w:ascii="Consolas" w:hAnsi="Consolas"/>
          <w:color w:val="auto"/>
          <w:sz w:val="28"/>
          <w:szCs w:val="28"/>
        </w:rPr>
        <w:t>especificado</w:t>
      </w:r>
      <w:r w:rsidR="00EC7440">
        <w:rPr>
          <w:rFonts w:ascii="Consolas" w:hAnsi="Consolas"/>
          <w:color w:val="auto"/>
          <w:sz w:val="28"/>
          <w:szCs w:val="28"/>
        </w:rPr>
        <w:t>s</w:t>
      </w:r>
      <w:r w:rsidRPr="001C161A">
        <w:rPr>
          <w:rFonts w:ascii="Consolas" w:hAnsi="Consolas"/>
          <w:color w:val="auto"/>
          <w:sz w:val="28"/>
          <w:szCs w:val="28"/>
        </w:rPr>
        <w:t xml:space="preserve"> no</w:t>
      </w:r>
      <w:r w:rsidR="00EC7440">
        <w:rPr>
          <w:rFonts w:ascii="Consolas" w:hAnsi="Consolas"/>
          <w:color w:val="auto"/>
          <w:sz w:val="28"/>
          <w:szCs w:val="28"/>
        </w:rPr>
        <w:t>s</w:t>
      </w:r>
      <w:r w:rsidRPr="001C161A">
        <w:rPr>
          <w:rFonts w:ascii="Consolas" w:hAnsi="Consolas"/>
          <w:color w:val="auto"/>
          <w:sz w:val="28"/>
          <w:szCs w:val="28"/>
        </w:rPr>
        <w:t xml:space="preserve"> ite</w:t>
      </w:r>
      <w:r w:rsidR="00EC7440">
        <w:rPr>
          <w:rFonts w:ascii="Consolas" w:hAnsi="Consolas"/>
          <w:color w:val="auto"/>
          <w:sz w:val="28"/>
          <w:szCs w:val="28"/>
        </w:rPr>
        <w:t>ns</w:t>
      </w:r>
      <w:r w:rsidR="002B165A">
        <w:rPr>
          <w:rFonts w:ascii="Consolas" w:hAnsi="Consolas"/>
          <w:color w:val="auto"/>
          <w:sz w:val="28"/>
          <w:szCs w:val="28"/>
        </w:rPr>
        <w:t xml:space="preserve"> 03 e 04 </w:t>
      </w:r>
      <w:r w:rsidRPr="001C161A">
        <w:rPr>
          <w:rFonts w:ascii="Consolas" w:hAnsi="Consolas"/>
          <w:color w:val="auto"/>
          <w:sz w:val="28"/>
          <w:szCs w:val="28"/>
        </w:rPr>
        <w:t>do</w:t>
      </w:r>
      <w:r w:rsidR="002B165A">
        <w:rPr>
          <w:rFonts w:ascii="Consolas" w:hAnsi="Consolas"/>
          <w:color w:val="auto"/>
          <w:sz w:val="28"/>
          <w:szCs w:val="28"/>
        </w:rPr>
        <w:t xml:space="preserve"> </w:t>
      </w:r>
      <w:r w:rsidRPr="001C161A">
        <w:rPr>
          <w:rFonts w:ascii="Consolas" w:hAnsi="Consolas"/>
          <w:color w:val="auto"/>
          <w:sz w:val="28"/>
          <w:szCs w:val="28"/>
        </w:rPr>
        <w:t xml:space="preserve">Termo de Referência, anexo I do edital de Licitação nº </w:t>
      </w:r>
      <w:r>
        <w:rPr>
          <w:rFonts w:ascii="Consolas" w:hAnsi="Consolas"/>
          <w:color w:val="auto"/>
          <w:sz w:val="28"/>
          <w:szCs w:val="28"/>
        </w:rPr>
        <w:t>004/2025</w:t>
      </w:r>
      <w:r w:rsidRPr="001C161A">
        <w:rPr>
          <w:rFonts w:ascii="Consolas" w:hAnsi="Consolas"/>
          <w:color w:val="auto"/>
          <w:sz w:val="28"/>
          <w:szCs w:val="28"/>
        </w:rPr>
        <w:t xml:space="preserve">, </w:t>
      </w:r>
      <w:r w:rsidRPr="001C161A">
        <w:rPr>
          <w:rFonts w:ascii="Consolas" w:hAnsi="Consolas"/>
          <w:sz w:val="28"/>
          <w:szCs w:val="28"/>
        </w:rPr>
        <w:t>que é parte integrante desta Ata, assim como as propostas cujos preços tenham sido registrados, independentemente de transcrição</w:t>
      </w:r>
      <w:r w:rsidRPr="001C161A">
        <w:rPr>
          <w:rFonts w:ascii="Consolas" w:hAnsi="Consolas"/>
          <w:color w:val="auto"/>
          <w:sz w:val="28"/>
          <w:szCs w:val="28"/>
        </w:rPr>
        <w:t>.</w:t>
      </w:r>
    </w:p>
    <w:p w14:paraId="42CC3995"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9EB36" w14:textId="77777777" w:rsidR="00797231" w:rsidRPr="001C161A" w:rsidRDefault="00797231" w:rsidP="00797231">
      <w:pPr>
        <w:pStyle w:val="Nivel01"/>
        <w:rPr>
          <w:rFonts w:ascii="Consolas" w:hAnsi="Consolas"/>
          <w:sz w:val="28"/>
          <w:szCs w:val="28"/>
        </w:rPr>
      </w:pPr>
      <w:r w:rsidRPr="001C161A">
        <w:rPr>
          <w:rFonts w:ascii="Consolas" w:hAnsi="Consolas"/>
          <w:sz w:val="28"/>
          <w:szCs w:val="28"/>
        </w:rPr>
        <w:t>2. DOS PREÇOS, ESPECIFICAÇÕES E QUANTITATIVOS:</w:t>
      </w:r>
    </w:p>
    <w:p w14:paraId="7051478A" w14:textId="77777777" w:rsidR="00797231" w:rsidRPr="001C161A" w:rsidRDefault="00797231" w:rsidP="00797231">
      <w:pPr>
        <w:rPr>
          <w:rFonts w:ascii="Consolas" w:hAnsi="Consolas"/>
          <w:sz w:val="28"/>
          <w:szCs w:val="28"/>
        </w:rPr>
      </w:pPr>
    </w:p>
    <w:p w14:paraId="79325990" w14:textId="77777777" w:rsidR="00797231"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2.1. O preço registrado, as especificações do objeto, as quantidades de cada item, fornecedor(es) e as demais condições ofertadas na(s) proposta(s) são as que seguem:</w:t>
      </w:r>
    </w:p>
    <w:p w14:paraId="1BA2E0D3" w14:textId="77777777" w:rsidR="00797231"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55147D" w14:textId="31F4BD6C" w:rsidR="005C6485" w:rsidRPr="005C6485" w:rsidRDefault="005C6485" w:rsidP="005C6485">
      <w:pPr>
        <w:jc w:val="both"/>
        <w:rPr>
          <w:rFonts w:ascii="Consolas" w:hAnsi="Consolas" w:cs="Arial"/>
          <w:sz w:val="28"/>
          <w:szCs w:val="28"/>
        </w:rPr>
      </w:pPr>
      <w:r w:rsidRPr="005C6485">
        <w:rPr>
          <w:rFonts w:ascii="Consolas" w:hAnsi="Consolas" w:cs="Arial"/>
          <w:sz w:val="28"/>
          <w:szCs w:val="28"/>
        </w:rPr>
        <w:t>Item 3 - TESTE DE GRAVIDEZ-TESTE RÁPIDO PARA DETECÇÃO QUALITATIVA DE GONADOTROFINA CORIONICA HUMANA, MARCA CEPALAB</w:t>
      </w:r>
    </w:p>
    <w:p w14:paraId="15FFEBD6" w14:textId="77777777" w:rsidR="005C6485" w:rsidRPr="005C6485" w:rsidRDefault="005C6485" w:rsidP="005C6485">
      <w:pPr>
        <w:jc w:val="both"/>
        <w:rPr>
          <w:rFonts w:ascii="Consolas" w:hAnsi="Consolas" w:cs="Arial"/>
          <w:sz w:val="28"/>
          <w:szCs w:val="28"/>
        </w:rPr>
      </w:pPr>
      <w:r w:rsidRPr="005C6485">
        <w:rPr>
          <w:rFonts w:ascii="Consolas" w:hAnsi="Consolas" w:cs="Arial"/>
          <w:sz w:val="28"/>
          <w:szCs w:val="28"/>
        </w:rPr>
        <w:lastRenderedPageBreak/>
        <w:t>Quant.:        500,00       Valor Unit.:      0,4700       Valor total:         235,00</w:t>
      </w:r>
    </w:p>
    <w:p w14:paraId="16071DED" w14:textId="77777777" w:rsidR="005C6485" w:rsidRPr="005C6485" w:rsidRDefault="005C6485" w:rsidP="005C6485">
      <w:pPr>
        <w:jc w:val="both"/>
        <w:rPr>
          <w:rFonts w:ascii="Consolas" w:hAnsi="Consolas" w:cs="Arial"/>
          <w:sz w:val="28"/>
          <w:szCs w:val="28"/>
        </w:rPr>
      </w:pPr>
      <w:r w:rsidRPr="005C6485">
        <w:rPr>
          <w:rFonts w:ascii="Consolas" w:hAnsi="Consolas" w:cs="Arial"/>
          <w:sz w:val="28"/>
          <w:szCs w:val="28"/>
        </w:rPr>
        <w:t>Item 4 - LANCETAS DE SEGURANÇA 28G, DISPOSITIVO PARA A COLETA DE SANGUE CAPILAR E COAGULOGRAMA, MARCA TKL</w:t>
      </w:r>
    </w:p>
    <w:p w14:paraId="2A13D4E1" w14:textId="77777777" w:rsidR="005C6485" w:rsidRPr="005C6485" w:rsidRDefault="005C6485" w:rsidP="005C6485">
      <w:pPr>
        <w:jc w:val="both"/>
        <w:rPr>
          <w:rFonts w:ascii="Consolas" w:hAnsi="Consolas" w:cs="Arial"/>
          <w:sz w:val="28"/>
          <w:szCs w:val="28"/>
        </w:rPr>
      </w:pPr>
      <w:r w:rsidRPr="005C6485">
        <w:rPr>
          <w:rFonts w:ascii="Consolas" w:hAnsi="Consolas" w:cs="Arial"/>
          <w:sz w:val="28"/>
          <w:szCs w:val="28"/>
        </w:rPr>
        <w:t>Quant.:         30,00       Valor Unit.:     13,1000       Valor total:         393,00</w:t>
      </w:r>
    </w:p>
    <w:p w14:paraId="6859A733"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2B871BC" w14:textId="79B1CB69" w:rsidR="00352175" w:rsidRPr="00996D2D" w:rsidRDefault="00352175" w:rsidP="00352175">
      <w:pPr>
        <w:autoSpaceDE w:val="0"/>
        <w:autoSpaceDN w:val="0"/>
        <w:adjustRightInd w:val="0"/>
        <w:jc w:val="both"/>
        <w:rPr>
          <w:rFonts w:ascii="Consolas" w:hAnsi="Consolas" w:cs="Consolas"/>
          <w:sz w:val="28"/>
          <w:szCs w:val="28"/>
        </w:rPr>
      </w:pPr>
      <w:r w:rsidRPr="00996D2D">
        <w:rPr>
          <w:rFonts w:ascii="Consolas" w:hAnsi="Consolas" w:cs="Consolas"/>
          <w:sz w:val="28"/>
          <w:szCs w:val="28"/>
        </w:rPr>
        <w:t xml:space="preserve">Denominação: </w:t>
      </w:r>
      <w:r w:rsidRPr="00996D2D">
        <w:rPr>
          <w:rFonts w:ascii="Consolas" w:hAnsi="Consolas" w:cs="Consolas"/>
          <w:b/>
          <w:sz w:val="28"/>
          <w:szCs w:val="28"/>
        </w:rPr>
        <w:t xml:space="preserve">EMPRESA </w:t>
      </w:r>
      <w:r>
        <w:rPr>
          <w:rFonts w:ascii="Consolas" w:hAnsi="Consolas" w:cs="Consolas"/>
          <w:b/>
          <w:bCs/>
          <w:sz w:val="28"/>
          <w:szCs w:val="28"/>
          <w:shd w:val="clear" w:color="auto" w:fill="FFFFFF"/>
        </w:rPr>
        <w:t>SOROMED MARILIA</w:t>
      </w:r>
      <w:r w:rsidRPr="00996D2D">
        <w:rPr>
          <w:rFonts w:ascii="Consolas" w:hAnsi="Consolas" w:cs="Consolas"/>
          <w:b/>
          <w:bCs/>
          <w:sz w:val="28"/>
          <w:szCs w:val="28"/>
          <w:shd w:val="clear" w:color="auto" w:fill="FFFFFF"/>
        </w:rPr>
        <w:t xml:space="preserve"> LTDA.</w:t>
      </w:r>
    </w:p>
    <w:p w14:paraId="48EFED39" w14:textId="5450A1C0" w:rsidR="00352175" w:rsidRPr="00996D2D" w:rsidRDefault="00352175" w:rsidP="00352175">
      <w:pPr>
        <w:autoSpaceDE w:val="0"/>
        <w:autoSpaceDN w:val="0"/>
        <w:adjustRightInd w:val="0"/>
        <w:jc w:val="both"/>
        <w:rPr>
          <w:rFonts w:ascii="Consolas" w:hAnsi="Consolas" w:cs="Consolas"/>
          <w:sz w:val="28"/>
          <w:szCs w:val="28"/>
        </w:rPr>
      </w:pPr>
      <w:r w:rsidRPr="00996D2D">
        <w:rPr>
          <w:rFonts w:ascii="Consolas" w:hAnsi="Consolas" w:cs="Consolas"/>
          <w:sz w:val="28"/>
          <w:szCs w:val="28"/>
        </w:rPr>
        <w:t xml:space="preserve">Endereço: </w:t>
      </w:r>
      <w:r>
        <w:rPr>
          <w:rFonts w:ascii="Consolas" w:hAnsi="Consolas" w:cs="Consolas"/>
          <w:bCs/>
          <w:sz w:val="28"/>
          <w:szCs w:val="28"/>
          <w:shd w:val="clear" w:color="auto" w:fill="FFFFFF"/>
        </w:rPr>
        <w:t>Avenida Manoel Muller</w:t>
      </w:r>
      <w:r w:rsidRPr="00996D2D">
        <w:rPr>
          <w:rFonts w:ascii="Consolas" w:hAnsi="Consolas" w:cs="Consolas"/>
          <w:bCs/>
          <w:sz w:val="28"/>
          <w:szCs w:val="28"/>
          <w:shd w:val="clear" w:color="auto" w:fill="FFFFFF"/>
        </w:rPr>
        <w:t xml:space="preserve"> </w:t>
      </w:r>
      <w:r w:rsidRPr="00996D2D">
        <w:rPr>
          <w:rFonts w:ascii="Consolas" w:hAnsi="Consolas" w:cs="Consolas"/>
          <w:bCs/>
          <w:sz w:val="28"/>
          <w:szCs w:val="28"/>
        </w:rPr>
        <w:t>nº 1</w:t>
      </w:r>
      <w:r>
        <w:rPr>
          <w:rFonts w:ascii="Consolas" w:hAnsi="Consolas" w:cs="Consolas"/>
          <w:bCs/>
          <w:sz w:val="28"/>
          <w:szCs w:val="28"/>
        </w:rPr>
        <w:t>26</w:t>
      </w:r>
      <w:r w:rsidRPr="00996D2D">
        <w:rPr>
          <w:rFonts w:ascii="Consolas" w:hAnsi="Consolas" w:cs="Consolas"/>
          <w:bCs/>
          <w:sz w:val="28"/>
          <w:szCs w:val="28"/>
        </w:rPr>
        <w:t xml:space="preserve"> – Bairro</w:t>
      </w:r>
      <w:r>
        <w:rPr>
          <w:rFonts w:ascii="Consolas" w:hAnsi="Consolas" w:cs="Consolas"/>
          <w:bCs/>
          <w:sz w:val="28"/>
          <w:szCs w:val="28"/>
        </w:rPr>
        <w:t xml:space="preserve"> Santa Tereza</w:t>
      </w:r>
      <w:r w:rsidRPr="00996D2D">
        <w:rPr>
          <w:rFonts w:ascii="Consolas" w:hAnsi="Consolas" w:cs="Consolas"/>
          <w:bCs/>
          <w:sz w:val="28"/>
          <w:szCs w:val="28"/>
        </w:rPr>
        <w:t xml:space="preserve"> – CEP </w:t>
      </w:r>
      <w:r>
        <w:rPr>
          <w:rFonts w:ascii="Consolas" w:hAnsi="Consolas" w:cs="Consolas"/>
          <w:bCs/>
          <w:sz w:val="28"/>
          <w:szCs w:val="28"/>
        </w:rPr>
        <w:t>17.507-200</w:t>
      </w:r>
      <w:r w:rsidRPr="00996D2D">
        <w:rPr>
          <w:rFonts w:ascii="Consolas" w:hAnsi="Consolas" w:cs="Consolas"/>
          <w:b/>
          <w:bCs/>
          <w:sz w:val="28"/>
          <w:szCs w:val="28"/>
          <w:shd w:val="clear" w:color="auto" w:fill="FFFFFF"/>
        </w:rPr>
        <w:t xml:space="preserve"> </w:t>
      </w:r>
      <w:r w:rsidRPr="00996D2D">
        <w:rPr>
          <w:rFonts w:ascii="Consolas" w:hAnsi="Consolas" w:cs="Consolas"/>
          <w:bCs/>
          <w:sz w:val="28"/>
          <w:szCs w:val="28"/>
          <w:shd w:val="clear" w:color="auto" w:fill="FFFFFF"/>
        </w:rPr>
        <w:t xml:space="preserve">– </w:t>
      </w:r>
      <w:r>
        <w:rPr>
          <w:rFonts w:ascii="Consolas" w:hAnsi="Consolas" w:cs="Consolas"/>
          <w:bCs/>
          <w:sz w:val="28"/>
          <w:szCs w:val="28"/>
          <w:shd w:val="clear" w:color="auto" w:fill="FFFFFF"/>
        </w:rPr>
        <w:t>Marilia</w:t>
      </w:r>
      <w:r w:rsidRPr="00996D2D">
        <w:rPr>
          <w:rFonts w:ascii="Consolas" w:hAnsi="Consolas" w:cs="Consolas"/>
          <w:bCs/>
          <w:sz w:val="28"/>
          <w:szCs w:val="28"/>
          <w:shd w:val="clear" w:color="auto" w:fill="FFFFFF"/>
        </w:rPr>
        <w:t xml:space="preserve"> </w:t>
      </w:r>
      <w:r w:rsidRPr="00996D2D">
        <w:rPr>
          <w:rFonts w:ascii="Consolas" w:hAnsi="Consolas" w:cs="Consolas"/>
          <w:bCs/>
          <w:sz w:val="28"/>
          <w:szCs w:val="28"/>
        </w:rPr>
        <w:t xml:space="preserve">– </w:t>
      </w:r>
      <w:r>
        <w:rPr>
          <w:rFonts w:ascii="Consolas" w:hAnsi="Consolas" w:cs="Consolas"/>
          <w:bCs/>
          <w:sz w:val="28"/>
          <w:szCs w:val="28"/>
        </w:rPr>
        <w:t>SP</w:t>
      </w:r>
      <w:r w:rsidRPr="00996D2D">
        <w:rPr>
          <w:rFonts w:ascii="Consolas" w:hAnsi="Consolas" w:cs="Consolas"/>
          <w:bCs/>
          <w:sz w:val="28"/>
          <w:szCs w:val="28"/>
        </w:rPr>
        <w:t xml:space="preserve"> – Fone (0XX</w:t>
      </w:r>
      <w:r>
        <w:rPr>
          <w:rFonts w:ascii="Consolas" w:hAnsi="Consolas" w:cs="Consolas"/>
          <w:bCs/>
          <w:sz w:val="28"/>
          <w:szCs w:val="28"/>
        </w:rPr>
        <w:t>14</w:t>
      </w:r>
      <w:r w:rsidRPr="00996D2D">
        <w:rPr>
          <w:rFonts w:ascii="Consolas" w:hAnsi="Consolas" w:cs="Consolas"/>
          <w:bCs/>
          <w:sz w:val="28"/>
          <w:szCs w:val="28"/>
        </w:rPr>
        <w:t xml:space="preserve">) </w:t>
      </w:r>
      <w:r>
        <w:rPr>
          <w:rFonts w:ascii="Consolas" w:hAnsi="Consolas" w:cs="Consolas"/>
          <w:bCs/>
          <w:sz w:val="28"/>
          <w:szCs w:val="28"/>
        </w:rPr>
        <w:t>3451-7316</w:t>
      </w:r>
      <w:r w:rsidRPr="00996D2D">
        <w:rPr>
          <w:rFonts w:ascii="Consolas" w:hAnsi="Consolas" w:cs="Consolas"/>
          <w:bCs/>
          <w:sz w:val="28"/>
          <w:szCs w:val="28"/>
        </w:rPr>
        <w:t xml:space="preserve"> – </w:t>
      </w:r>
      <w:r w:rsidRPr="00996D2D">
        <w:rPr>
          <w:rFonts w:ascii="Consolas" w:hAnsi="Consolas" w:cs="Consolas"/>
          <w:sz w:val="28"/>
          <w:szCs w:val="28"/>
        </w:rPr>
        <w:t xml:space="preserve">E-mail: </w:t>
      </w:r>
      <w:r w:rsidRPr="00352175">
        <w:rPr>
          <w:rFonts w:ascii="Consolas" w:hAnsi="Consolas" w:cs="Consolas"/>
          <w:sz w:val="28"/>
          <w:szCs w:val="28"/>
        </w:rPr>
        <w:t>tiago@soromed.com.br</w:t>
      </w:r>
    </w:p>
    <w:p w14:paraId="376C78D4" w14:textId="6FF7CC8A" w:rsidR="00352175" w:rsidRPr="00996D2D" w:rsidRDefault="00352175" w:rsidP="00352175">
      <w:pPr>
        <w:autoSpaceDE w:val="0"/>
        <w:autoSpaceDN w:val="0"/>
        <w:adjustRightInd w:val="0"/>
        <w:jc w:val="both"/>
        <w:rPr>
          <w:rFonts w:ascii="Consolas" w:hAnsi="Consolas" w:cs="Consolas"/>
          <w:sz w:val="28"/>
          <w:szCs w:val="28"/>
        </w:rPr>
      </w:pPr>
      <w:r w:rsidRPr="00996D2D">
        <w:rPr>
          <w:rFonts w:ascii="Consolas" w:hAnsi="Consolas" w:cs="Consolas"/>
          <w:sz w:val="28"/>
          <w:szCs w:val="28"/>
        </w:rPr>
        <w:t xml:space="preserve">CNPJ: </w:t>
      </w:r>
      <w:r>
        <w:rPr>
          <w:rFonts w:ascii="Consolas" w:hAnsi="Consolas" w:cs="Consolas"/>
          <w:bCs/>
          <w:sz w:val="28"/>
          <w:szCs w:val="28"/>
        </w:rPr>
        <w:t>06.230.386/0001-04</w:t>
      </w:r>
    </w:p>
    <w:p w14:paraId="57641DAD" w14:textId="29AEF86E" w:rsidR="00352175" w:rsidRPr="00996D2D" w:rsidRDefault="00352175" w:rsidP="00352175">
      <w:pPr>
        <w:autoSpaceDE w:val="0"/>
        <w:autoSpaceDN w:val="0"/>
        <w:adjustRightInd w:val="0"/>
        <w:jc w:val="both"/>
        <w:rPr>
          <w:rFonts w:ascii="Consolas" w:hAnsi="Consolas" w:cs="Consolas"/>
          <w:bCs/>
          <w:sz w:val="28"/>
          <w:szCs w:val="28"/>
        </w:rPr>
      </w:pPr>
      <w:r w:rsidRPr="00996D2D">
        <w:rPr>
          <w:rFonts w:ascii="Consolas" w:hAnsi="Consolas" w:cs="Consolas"/>
          <w:sz w:val="28"/>
          <w:szCs w:val="28"/>
        </w:rPr>
        <w:t xml:space="preserve">Representante Legal: </w:t>
      </w:r>
      <w:r w:rsidRPr="00996D2D">
        <w:rPr>
          <w:rFonts w:ascii="Consolas" w:hAnsi="Consolas" w:cs="Consolas"/>
          <w:b/>
          <w:bCs/>
          <w:sz w:val="28"/>
          <w:szCs w:val="28"/>
        </w:rPr>
        <w:t>SENHO</w:t>
      </w:r>
      <w:r>
        <w:rPr>
          <w:rFonts w:ascii="Consolas" w:hAnsi="Consolas" w:cs="Consolas"/>
          <w:b/>
          <w:bCs/>
          <w:sz w:val="28"/>
          <w:szCs w:val="28"/>
        </w:rPr>
        <w:t>R TIAGO ALBERTO RIBEIRO</w:t>
      </w:r>
      <w:r w:rsidRPr="00996D2D">
        <w:rPr>
          <w:rFonts w:ascii="Consolas" w:hAnsi="Consolas" w:cs="Consolas"/>
          <w:b/>
          <w:bCs/>
          <w:sz w:val="28"/>
          <w:szCs w:val="28"/>
        </w:rPr>
        <w:t>,</w:t>
      </w:r>
      <w:r w:rsidRPr="00996D2D">
        <w:rPr>
          <w:rFonts w:ascii="Consolas" w:hAnsi="Consolas" w:cs="Consolas"/>
          <w:bCs/>
          <w:sz w:val="28"/>
          <w:szCs w:val="28"/>
        </w:rPr>
        <w:t xml:space="preserve"> devidamente Inscrit</w:t>
      </w:r>
      <w:r w:rsidR="00E11D56">
        <w:rPr>
          <w:rFonts w:ascii="Consolas" w:hAnsi="Consolas" w:cs="Consolas"/>
          <w:bCs/>
          <w:sz w:val="28"/>
          <w:szCs w:val="28"/>
        </w:rPr>
        <w:t>o</w:t>
      </w:r>
      <w:r w:rsidRPr="00996D2D">
        <w:rPr>
          <w:rFonts w:ascii="Consolas" w:hAnsi="Consolas" w:cs="Consolas"/>
          <w:bCs/>
          <w:sz w:val="28"/>
          <w:szCs w:val="28"/>
        </w:rPr>
        <w:t xml:space="preserve"> no Cadastro das Pessoas Físicas do Ministério da Fazenda sob o nº </w:t>
      </w:r>
      <w:r w:rsidR="00914744">
        <w:rPr>
          <w:rFonts w:ascii="Consolas" w:hAnsi="Consolas" w:cs="Consolas"/>
          <w:bCs/>
          <w:sz w:val="28"/>
          <w:szCs w:val="28"/>
        </w:rPr>
        <w:t>344.270.968-75</w:t>
      </w:r>
    </w:p>
    <w:p w14:paraId="36D36CAF" w14:textId="45C75BCB" w:rsidR="00352175" w:rsidRDefault="00352175" w:rsidP="00352175">
      <w:pPr>
        <w:autoSpaceDE w:val="0"/>
        <w:autoSpaceDN w:val="0"/>
        <w:adjustRightInd w:val="0"/>
        <w:jc w:val="both"/>
        <w:rPr>
          <w:rFonts w:ascii="Consolas" w:hAnsi="Consolas" w:cs="Arial"/>
          <w:b/>
          <w:bCs/>
          <w:color w:val="000000"/>
          <w:sz w:val="28"/>
          <w:szCs w:val="28"/>
        </w:rPr>
      </w:pPr>
      <w:r w:rsidRPr="00996D2D">
        <w:rPr>
          <w:rFonts w:ascii="Consolas" w:hAnsi="Consolas" w:cs="Consolas"/>
          <w:b/>
          <w:bCs/>
          <w:sz w:val="28"/>
          <w:szCs w:val="28"/>
        </w:rPr>
        <w:t xml:space="preserve">VALOR TOTAL </w:t>
      </w:r>
      <w:r w:rsidRPr="00996D2D">
        <w:rPr>
          <w:rFonts w:ascii="Consolas" w:hAnsi="Consolas" w:cs="Consolas"/>
          <w:b/>
          <w:bCs/>
          <w:color w:val="000000"/>
          <w:sz w:val="28"/>
          <w:szCs w:val="28"/>
        </w:rPr>
        <w:t>R$</w:t>
      </w:r>
      <w:r w:rsidRPr="00996D2D">
        <w:rPr>
          <w:rFonts w:ascii="Consolas" w:hAnsi="Consolas" w:cs="Arial"/>
          <w:b/>
          <w:bCs/>
          <w:color w:val="000000"/>
          <w:sz w:val="28"/>
          <w:szCs w:val="28"/>
        </w:rPr>
        <w:t xml:space="preserve"> </w:t>
      </w:r>
      <w:r w:rsidR="00914744">
        <w:rPr>
          <w:rFonts w:ascii="Consolas" w:hAnsi="Consolas" w:cs="Arial"/>
          <w:b/>
          <w:bCs/>
          <w:color w:val="000000"/>
          <w:sz w:val="28"/>
          <w:szCs w:val="28"/>
        </w:rPr>
        <w:t>628,00</w:t>
      </w:r>
      <w:r w:rsidRPr="00996D2D">
        <w:rPr>
          <w:rFonts w:ascii="Consolas" w:hAnsi="Consolas" w:cs="Arial"/>
          <w:b/>
          <w:bCs/>
          <w:color w:val="000000"/>
          <w:sz w:val="28"/>
          <w:szCs w:val="28"/>
        </w:rPr>
        <w:t xml:space="preserve"> (</w:t>
      </w:r>
      <w:r>
        <w:rPr>
          <w:rFonts w:ascii="Consolas" w:hAnsi="Consolas" w:cs="Arial"/>
          <w:b/>
          <w:bCs/>
          <w:color w:val="000000"/>
          <w:sz w:val="28"/>
          <w:szCs w:val="28"/>
        </w:rPr>
        <w:t>SE</w:t>
      </w:r>
      <w:r w:rsidR="00914744">
        <w:rPr>
          <w:rFonts w:ascii="Consolas" w:hAnsi="Consolas" w:cs="Arial"/>
          <w:b/>
          <w:bCs/>
          <w:color w:val="000000"/>
          <w:sz w:val="28"/>
          <w:szCs w:val="28"/>
        </w:rPr>
        <w:t>ISCENTOS E VINTE E OITO REAIS</w:t>
      </w:r>
      <w:r w:rsidRPr="00996D2D">
        <w:rPr>
          <w:rFonts w:ascii="Consolas" w:hAnsi="Consolas" w:cs="Arial"/>
          <w:b/>
          <w:bCs/>
          <w:color w:val="000000"/>
          <w:sz w:val="28"/>
          <w:szCs w:val="28"/>
        </w:rPr>
        <w:t>)</w:t>
      </w:r>
    </w:p>
    <w:p w14:paraId="3B0DC143" w14:textId="77777777" w:rsidR="00352175" w:rsidRPr="00996D2D" w:rsidRDefault="00352175" w:rsidP="00352175">
      <w:pPr>
        <w:autoSpaceDE w:val="0"/>
        <w:autoSpaceDN w:val="0"/>
        <w:adjustRightInd w:val="0"/>
        <w:jc w:val="both"/>
        <w:rPr>
          <w:rFonts w:ascii="Consolas" w:hAnsi="Consolas" w:cs="Arial"/>
          <w:b/>
          <w:bCs/>
          <w:color w:val="000000"/>
          <w:sz w:val="28"/>
          <w:szCs w:val="28"/>
        </w:rPr>
      </w:pPr>
    </w:p>
    <w:p w14:paraId="02CBD3F4" w14:textId="77777777" w:rsidR="00797231" w:rsidRPr="001C161A" w:rsidRDefault="00797231" w:rsidP="00797231">
      <w:pPr>
        <w:pStyle w:val="Nivel01"/>
        <w:rPr>
          <w:rFonts w:ascii="Consolas" w:hAnsi="Consolas"/>
          <w:sz w:val="28"/>
          <w:szCs w:val="28"/>
          <w:lang w:eastAsia="pt-BR"/>
        </w:rPr>
      </w:pPr>
      <w:r w:rsidRPr="001C161A">
        <w:rPr>
          <w:rFonts w:ascii="Consolas" w:hAnsi="Consolas"/>
          <w:sz w:val="28"/>
          <w:szCs w:val="28"/>
        </w:rPr>
        <w:t>3. ÓRGÃO(S) GERENCIADOR E PARTICIPANTE(S):</w:t>
      </w:r>
    </w:p>
    <w:p w14:paraId="608EE57F" w14:textId="77777777" w:rsidR="00797231" w:rsidRPr="001C161A" w:rsidRDefault="00797231" w:rsidP="00797231">
      <w:pPr>
        <w:rPr>
          <w:rFonts w:ascii="Consolas" w:hAnsi="Consolas"/>
          <w:sz w:val="28"/>
          <w:szCs w:val="28"/>
        </w:rPr>
      </w:pPr>
    </w:p>
    <w:p w14:paraId="65071945"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3.1. O órgão gerenciador será a Prefeitura do Município de Iaras.</w:t>
      </w:r>
    </w:p>
    <w:p w14:paraId="5C615EA1"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E783C47" w14:textId="77777777" w:rsidR="00797231" w:rsidRPr="001C161A" w:rsidRDefault="00797231" w:rsidP="00797231">
      <w:pPr>
        <w:pStyle w:val="Nivel01"/>
        <w:rPr>
          <w:rFonts w:ascii="Consolas" w:hAnsi="Consolas"/>
          <w:sz w:val="28"/>
          <w:szCs w:val="28"/>
        </w:rPr>
      </w:pPr>
      <w:r w:rsidRPr="001C161A">
        <w:rPr>
          <w:rFonts w:ascii="Consolas" w:hAnsi="Consolas"/>
          <w:sz w:val="28"/>
          <w:szCs w:val="28"/>
        </w:rPr>
        <w:t>4. DA ADESÃO À ATA DE REGISTRO DE PREÇOS</w:t>
      </w:r>
    </w:p>
    <w:p w14:paraId="05AD37F4" w14:textId="77777777" w:rsidR="00797231" w:rsidRPr="001C161A" w:rsidRDefault="00797231" w:rsidP="00797231">
      <w:pPr>
        <w:rPr>
          <w:rFonts w:ascii="Consolas" w:hAnsi="Consolas"/>
          <w:sz w:val="28"/>
          <w:szCs w:val="28"/>
        </w:rPr>
      </w:pPr>
    </w:p>
    <w:p w14:paraId="61483C0B" w14:textId="77777777" w:rsidR="00797231" w:rsidRPr="001C161A" w:rsidRDefault="00797231" w:rsidP="0079723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1C161A">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2B3458E0" w14:textId="77777777" w:rsidR="00797231" w:rsidRPr="001C161A" w:rsidRDefault="00797231" w:rsidP="0079723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12424BEA" w14:textId="77777777" w:rsidR="00797231" w:rsidRPr="001C161A" w:rsidRDefault="00797231" w:rsidP="0079723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14670EE0" w14:textId="77777777" w:rsidR="00797231" w:rsidRPr="001C161A" w:rsidRDefault="00797231" w:rsidP="0079723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50B26A0F" w14:textId="77777777" w:rsidR="00797231" w:rsidRPr="001C161A" w:rsidRDefault="00797231" w:rsidP="0079723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consulta e aceitação prévias do órgão gerenciador e do fornecedor.</w:t>
      </w:r>
    </w:p>
    <w:p w14:paraId="679BB49D" w14:textId="77777777" w:rsidR="00797231" w:rsidRPr="001C161A" w:rsidRDefault="00797231" w:rsidP="00797231">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1C161A">
        <w:rPr>
          <w:rFonts w:ascii="Consolas" w:hAnsi="Consolas"/>
          <w:i w:val="0"/>
          <w:iCs w:val="0"/>
          <w:color w:val="auto"/>
          <w:sz w:val="28"/>
          <w:szCs w:val="28"/>
        </w:rPr>
        <w:t>A autorização do órgão gerenciador apenas será realizada após a aceitação da adesão pelo fornecedor.</w:t>
      </w:r>
    </w:p>
    <w:p w14:paraId="5B6CCBD7" w14:textId="77777777" w:rsidR="00797231" w:rsidRPr="001C161A" w:rsidRDefault="00797231" w:rsidP="0079723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lastRenderedPageBreak/>
        <w:t>O órgão gerenciador poderá rejeitar adesões caso elas possam acarretar prejuízo à execução de seus próprios contratos ou à sua capacidade de gerenciamento.</w:t>
      </w:r>
    </w:p>
    <w:p w14:paraId="77D4EB04" w14:textId="77777777" w:rsidR="00797231" w:rsidRPr="001C161A" w:rsidRDefault="00797231" w:rsidP="00797231">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1C161A">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3E48F895" w14:textId="77777777" w:rsidR="00797231" w:rsidRPr="001C161A" w:rsidRDefault="00797231" w:rsidP="00797231">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1C161A">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07536FC" w14:textId="77777777" w:rsidR="00797231" w:rsidRPr="001C161A" w:rsidRDefault="00797231" w:rsidP="00797231">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1C161A">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7BCB26A1" w14:textId="77777777" w:rsidR="00797231" w:rsidRPr="001C161A" w:rsidRDefault="00797231" w:rsidP="0079723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B95DA76" w14:textId="77777777" w:rsidR="00797231" w:rsidRPr="001C161A" w:rsidRDefault="00797231" w:rsidP="00797231">
      <w:pPr>
        <w:pStyle w:val="SubTitNN"/>
        <w:spacing w:before="0" w:after="0" w:line="240" w:lineRule="auto"/>
        <w:rPr>
          <w:rFonts w:ascii="Consolas" w:hAnsi="Consolas"/>
          <w:iCs w:val="0"/>
          <w:sz w:val="28"/>
          <w:szCs w:val="28"/>
        </w:rPr>
      </w:pPr>
      <w:r w:rsidRPr="001C161A">
        <w:rPr>
          <w:rFonts w:ascii="Consolas" w:hAnsi="Consolas"/>
          <w:iCs w:val="0"/>
          <w:sz w:val="28"/>
          <w:szCs w:val="28"/>
        </w:rPr>
        <w:t>DOS LIMITES PARA AS ADESÕES</w:t>
      </w:r>
    </w:p>
    <w:p w14:paraId="7EEAB0F6" w14:textId="77777777" w:rsidR="00797231" w:rsidRPr="001C161A" w:rsidRDefault="00797231" w:rsidP="00797231">
      <w:pPr>
        <w:pStyle w:val="SubTitNN"/>
        <w:spacing w:before="0" w:after="0" w:line="240" w:lineRule="auto"/>
        <w:rPr>
          <w:rFonts w:ascii="Consolas" w:hAnsi="Consolas"/>
          <w:iCs w:val="0"/>
          <w:sz w:val="28"/>
          <w:szCs w:val="28"/>
        </w:rPr>
      </w:pPr>
    </w:p>
    <w:p w14:paraId="0C93D43E" w14:textId="77777777" w:rsidR="00797231" w:rsidRPr="001C161A" w:rsidRDefault="00797231" w:rsidP="00797231">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1C161A">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420034" w14:textId="77777777" w:rsidR="00797231" w:rsidRPr="001C161A" w:rsidRDefault="00797231" w:rsidP="00797231">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1C161A">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50E8EC6" w14:textId="77777777" w:rsidR="00797231" w:rsidRPr="001C161A" w:rsidRDefault="00797231" w:rsidP="0079723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A88317F" w14:textId="77777777" w:rsidR="00797231" w:rsidRPr="001C161A" w:rsidRDefault="00797231" w:rsidP="00797231">
      <w:pPr>
        <w:pStyle w:val="SubTitNN"/>
        <w:spacing w:before="0" w:after="0" w:line="240" w:lineRule="auto"/>
        <w:rPr>
          <w:rFonts w:ascii="Consolas" w:hAnsi="Consolas"/>
          <w:iCs w:val="0"/>
          <w:sz w:val="28"/>
          <w:szCs w:val="28"/>
        </w:rPr>
      </w:pPr>
      <w:r w:rsidRPr="001C161A">
        <w:rPr>
          <w:rFonts w:ascii="Consolas" w:hAnsi="Consolas"/>
          <w:iCs w:val="0"/>
          <w:sz w:val="28"/>
          <w:szCs w:val="28"/>
        </w:rPr>
        <w:t>VEDAÇÃO A ACRÉSCIMO DE QUANTITATIVOS</w:t>
      </w:r>
    </w:p>
    <w:p w14:paraId="55DFC0BC" w14:textId="77777777" w:rsidR="00797231" w:rsidRPr="001C161A" w:rsidRDefault="00797231" w:rsidP="00797231">
      <w:pPr>
        <w:pStyle w:val="SubTitNN"/>
        <w:spacing w:before="0" w:after="0" w:line="240" w:lineRule="auto"/>
        <w:rPr>
          <w:rFonts w:ascii="Consolas" w:hAnsi="Consolas"/>
          <w:iCs w:val="0"/>
          <w:sz w:val="28"/>
          <w:szCs w:val="28"/>
        </w:rPr>
      </w:pPr>
    </w:p>
    <w:p w14:paraId="03F1BFD9"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4.1. É vedado efetuar acréscimos nos quantitativos fixados na ata de registro de preços.</w:t>
      </w:r>
    </w:p>
    <w:p w14:paraId="6C59893F"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F3368A" w14:textId="77777777" w:rsidR="00797231" w:rsidRPr="001C161A" w:rsidRDefault="00797231" w:rsidP="00797231">
      <w:pPr>
        <w:pStyle w:val="Nivel01"/>
        <w:rPr>
          <w:rFonts w:ascii="Consolas" w:hAnsi="Consolas"/>
          <w:sz w:val="28"/>
          <w:szCs w:val="28"/>
        </w:rPr>
      </w:pPr>
      <w:r w:rsidRPr="001C161A">
        <w:rPr>
          <w:rFonts w:ascii="Consolas" w:hAnsi="Consolas"/>
          <w:sz w:val="28"/>
          <w:szCs w:val="28"/>
        </w:rPr>
        <w:lastRenderedPageBreak/>
        <w:t>5. VALIDADE, FORMALIZAÇÃO DA ATA DE REGISTRO DE PREÇOS E CADASTRO RESERVA:</w:t>
      </w:r>
    </w:p>
    <w:p w14:paraId="2A802154" w14:textId="77777777" w:rsidR="00797231" w:rsidRPr="001C161A" w:rsidRDefault="00797231" w:rsidP="00797231">
      <w:pPr>
        <w:rPr>
          <w:rFonts w:ascii="Consolas" w:hAnsi="Consolas"/>
          <w:sz w:val="28"/>
          <w:szCs w:val="28"/>
        </w:rPr>
      </w:pPr>
    </w:p>
    <w:p w14:paraId="108B5B26"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D348D28"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1814E4"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AE6551B"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515BC466"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 Na formalização do contrato ou do instrumento substituto deverá haver a indicação da disponibilidade dos créditos orçamentários respectivos.</w:t>
      </w:r>
    </w:p>
    <w:p w14:paraId="488A63DB"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0025AA7E"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00A66C2"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150927"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5.2.1. O instrumento contratual de que trata o item 5.2. deverá ser assinado no prazo de validade da ata de registro de preços.</w:t>
      </w:r>
    </w:p>
    <w:p w14:paraId="440CFBE1"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4127B0FE"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5.3. Os contratos decorrentes do sistema de registro de preços poderão ser alterados, observado o art. 124 da Lei nº 14.133, de 2021.</w:t>
      </w:r>
    </w:p>
    <w:p w14:paraId="2ABDDA57"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06DFBD1"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5.4. Após a homologação da licitação, deverão ser observadas as seguintes condições para formalização da ata de registro de preços:</w:t>
      </w:r>
    </w:p>
    <w:p w14:paraId="26627451"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A1516C7"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5.4.1. Será incluído na ata, na forma de anexo, o registro dos licitantes que:</w:t>
      </w:r>
    </w:p>
    <w:p w14:paraId="5134F692" w14:textId="77777777" w:rsidR="00797231" w:rsidRPr="001C161A" w:rsidRDefault="00797231" w:rsidP="0079723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 xml:space="preserve">5.4.1.1. Aceitarem cotar os bens com preços iguais aos do adjudicatário, observada a classificação da licitação; e </w:t>
      </w:r>
    </w:p>
    <w:p w14:paraId="77E4258A" w14:textId="77777777" w:rsidR="00797231" w:rsidRPr="001C161A" w:rsidRDefault="00797231" w:rsidP="00797231">
      <w:pPr>
        <w:pStyle w:val="Nvel4"/>
        <w:spacing w:before="0" w:after="0" w:line="240" w:lineRule="auto"/>
        <w:ind w:left="0"/>
        <w:rPr>
          <w:rFonts w:ascii="Consolas" w:hAnsi="Consolas"/>
          <w:color w:val="auto"/>
          <w:sz w:val="28"/>
          <w:szCs w:val="28"/>
        </w:rPr>
      </w:pPr>
    </w:p>
    <w:p w14:paraId="06810B8F" w14:textId="77777777" w:rsidR="00797231" w:rsidRPr="001C161A" w:rsidRDefault="00797231" w:rsidP="0079723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5.4.1.2. Mantiverem sua proposta original. </w:t>
      </w:r>
      <w:bookmarkStart w:id="1" w:name="cadastro_reserva"/>
      <w:bookmarkEnd w:id="1"/>
    </w:p>
    <w:p w14:paraId="1FA51A22" w14:textId="77777777" w:rsidR="00797231" w:rsidRPr="001C161A" w:rsidRDefault="00797231" w:rsidP="00797231">
      <w:pPr>
        <w:pStyle w:val="Nvel4"/>
        <w:spacing w:before="0" w:after="0" w:line="240" w:lineRule="auto"/>
        <w:ind w:left="0"/>
        <w:rPr>
          <w:rFonts w:ascii="Consolas" w:hAnsi="Consolas"/>
          <w:color w:val="auto"/>
          <w:sz w:val="28"/>
          <w:szCs w:val="28"/>
        </w:rPr>
      </w:pPr>
    </w:p>
    <w:p w14:paraId="1BE85223"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5.4.2. Será respeitada, nas contratações, a ordem de classificação dos licitantes registrados na ata.</w:t>
      </w:r>
    </w:p>
    <w:p w14:paraId="3AA3BCA4"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3688B4B3"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5.5. O registro a que se refere o item 5.4.2</w:t>
      </w:r>
      <w:r w:rsidRPr="001C161A">
        <w:rPr>
          <w:rFonts w:ascii="Consolas" w:hAnsi="Consolas"/>
          <w:b/>
          <w:bCs/>
          <w:color w:val="auto"/>
          <w:sz w:val="28"/>
          <w:szCs w:val="28"/>
        </w:rPr>
        <w:t xml:space="preserve"> </w:t>
      </w:r>
      <w:r w:rsidRPr="001C161A">
        <w:rPr>
          <w:rFonts w:ascii="Consolas" w:hAnsi="Consolas"/>
          <w:color w:val="auto"/>
          <w:sz w:val="28"/>
          <w:szCs w:val="28"/>
        </w:rPr>
        <w:t>tem por obje</w:t>
      </w:r>
      <w:r w:rsidRPr="001C161A">
        <w:rPr>
          <w:rFonts w:ascii="Consolas" w:eastAsia="Arial" w:hAnsi="Consolas"/>
          <w:color w:val="auto"/>
          <w:sz w:val="28"/>
          <w:szCs w:val="28"/>
        </w:rPr>
        <w:t>ti</w:t>
      </w:r>
      <w:r w:rsidRPr="001C161A">
        <w:rPr>
          <w:rFonts w:ascii="Consolas" w:hAnsi="Consolas"/>
          <w:color w:val="auto"/>
          <w:sz w:val="28"/>
          <w:szCs w:val="28"/>
        </w:rPr>
        <w:t>vo a formação de cadastro de reserva para o caso de impossibilidade de atendimento pelo signatário da ata.</w:t>
      </w:r>
    </w:p>
    <w:p w14:paraId="3588F7B1"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9311C6"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F1DB5EB"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D8BBCE"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2" w:name="habilitacao_reserva"/>
      <w:bookmarkEnd w:id="2"/>
    </w:p>
    <w:p w14:paraId="22A9B9F6"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4FCA09"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5.7.1. Quando o licitante vencedor não assinar a ata de registro de preços, no prazo e nas condições estabelecidos no edital; e</w:t>
      </w:r>
    </w:p>
    <w:p w14:paraId="6406B9E5"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71168558"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5.7.2. Quando houver o cancelamento do registro do licitante ou do registro de preços nas hipóteses previstas no item 8.</w:t>
      </w:r>
    </w:p>
    <w:p w14:paraId="0806642D"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783DD8B4"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5.8. O preço registrado com indicação dos licitantes será divulgado no PNCP e ficará disponibilizado durante a vigência da ata de registro de preços.</w:t>
      </w:r>
    </w:p>
    <w:p w14:paraId="77AF60BB"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E1EE324"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21FCA3A3"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1E6998"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5.9.1. O prazo de convocação poderá ser prorrogado 1 (uma) vez, por igual período, mediante solicitação do licitante convocado, </w:t>
      </w:r>
      <w:r w:rsidRPr="001C161A">
        <w:rPr>
          <w:rFonts w:ascii="Consolas" w:hAnsi="Consolas"/>
          <w:color w:val="auto"/>
          <w:sz w:val="28"/>
          <w:szCs w:val="28"/>
        </w:rPr>
        <w:lastRenderedPageBreak/>
        <w:t>desde que apresentada dentro do prazo, devidamente justificada, e que a justificativa seja aceita pela Administração.</w:t>
      </w:r>
    </w:p>
    <w:p w14:paraId="4DC5F410"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3E30EFCA"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5.10. A ata de registro de preços será assinada por meio de assinatura digital e disponibilizada no Sistema de Registro de Preços.</w:t>
      </w:r>
    </w:p>
    <w:p w14:paraId="766BFA63"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719849"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4BEBE6C9"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40184B0"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5.12. Na hipótese de nenhum dos licitantes que trata o item 5.4.2.1, aceitar a contratação nos termos do item anterior, a Administração, observados o valor es</w:t>
      </w:r>
      <w:r w:rsidRPr="001C161A">
        <w:rPr>
          <w:rFonts w:ascii="Consolas" w:eastAsia="Arial" w:hAnsi="Consolas"/>
          <w:color w:val="auto"/>
          <w:sz w:val="28"/>
          <w:szCs w:val="28"/>
        </w:rPr>
        <w:t>ti</w:t>
      </w:r>
      <w:r w:rsidRPr="001C161A">
        <w:rPr>
          <w:rFonts w:ascii="Consolas" w:hAnsi="Consolas"/>
          <w:color w:val="auto"/>
          <w:sz w:val="28"/>
          <w:szCs w:val="28"/>
        </w:rPr>
        <w:t>mado e sua eventual atualização nos termos do edital, poderá:</w:t>
      </w:r>
    </w:p>
    <w:p w14:paraId="394C1B58"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C1DCC8"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233FA805"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5C1D869B"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3C1CA63"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6C7E2F40"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FE78AAF" w14:textId="77777777" w:rsidR="00797231"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C2BE81" w14:textId="77777777" w:rsidR="00E11D56" w:rsidRDefault="00E11D56"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08BBB89" w14:textId="77777777" w:rsidR="00E11D56" w:rsidRPr="001C161A" w:rsidRDefault="00E11D56"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C02CB9" w14:textId="77777777" w:rsidR="00797231" w:rsidRPr="001C161A" w:rsidRDefault="00797231" w:rsidP="00797231">
      <w:pPr>
        <w:pStyle w:val="Nivel01"/>
        <w:rPr>
          <w:rFonts w:ascii="Consolas" w:hAnsi="Consolas"/>
          <w:sz w:val="28"/>
          <w:szCs w:val="28"/>
        </w:rPr>
      </w:pPr>
      <w:r w:rsidRPr="001C161A">
        <w:rPr>
          <w:rFonts w:ascii="Consolas" w:hAnsi="Consolas"/>
          <w:sz w:val="28"/>
          <w:szCs w:val="28"/>
        </w:rPr>
        <w:lastRenderedPageBreak/>
        <w:t>6. ALTERAÇÃO OU ATUALIZAÇÃO DOS PREÇOS REGISTRADOS:</w:t>
      </w:r>
    </w:p>
    <w:p w14:paraId="5780842E" w14:textId="77777777" w:rsidR="00797231" w:rsidRPr="001C161A" w:rsidRDefault="00797231" w:rsidP="00797231">
      <w:pPr>
        <w:rPr>
          <w:rFonts w:ascii="Consolas" w:hAnsi="Consolas"/>
          <w:sz w:val="28"/>
          <w:szCs w:val="28"/>
        </w:rPr>
      </w:pPr>
    </w:p>
    <w:p w14:paraId="785BC3C8"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6.1. Os preços registrados poderão ser alterados ou atualizados em decorrência de eventual redução dos preços pra</w:t>
      </w:r>
      <w:r w:rsidRPr="001C161A">
        <w:rPr>
          <w:rFonts w:ascii="Consolas" w:eastAsia="Calibri" w:hAnsi="Consolas"/>
          <w:color w:val="auto"/>
          <w:sz w:val="28"/>
          <w:szCs w:val="28"/>
        </w:rPr>
        <w:t>ti</w:t>
      </w:r>
      <w:r w:rsidRPr="001C161A">
        <w:rPr>
          <w:rFonts w:ascii="Consolas" w:hAnsi="Consolas"/>
          <w:color w:val="auto"/>
          <w:sz w:val="28"/>
          <w:szCs w:val="28"/>
        </w:rPr>
        <w:t>cados no mercado ou de fato que eleve o custo dos bens registrados, nas seguintes situações:</w:t>
      </w:r>
    </w:p>
    <w:p w14:paraId="7372BF26"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1BF970"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03CEF12"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0CAC2D8E"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6.1.2. Em caso de criação, alteração ou ex</w:t>
      </w:r>
      <w:r w:rsidRPr="001C161A">
        <w:rPr>
          <w:rFonts w:ascii="Consolas" w:eastAsia="Calibri" w:hAnsi="Consolas"/>
          <w:color w:val="auto"/>
          <w:sz w:val="28"/>
          <w:szCs w:val="28"/>
        </w:rPr>
        <w:t>ti</w:t>
      </w:r>
      <w:r w:rsidRPr="001C161A">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5C53E9"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250BFBBF"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6.1.3. Na hipótese de previsão no edital de cláusula de reajustamento ou repactuação sobre os preços registrados, nos termos da Lei nº 14.133, de 2021.</w:t>
      </w:r>
    </w:p>
    <w:p w14:paraId="57C589A7"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503EBF82"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6.1.4. No caso do reajustamento, deverá ser respeitada a contagem da anualidade e o índice previstos para a contratação;</w:t>
      </w:r>
    </w:p>
    <w:p w14:paraId="1245B107"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16A50202"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6.1.5. No caso da repactuação, poderá ser a pedido do interessado, conforme critérios definidos para a contratação.</w:t>
      </w:r>
    </w:p>
    <w:p w14:paraId="534ABD80" w14:textId="77777777" w:rsidR="00797231" w:rsidRPr="001C161A" w:rsidRDefault="00797231" w:rsidP="00797231">
      <w:pPr>
        <w:pStyle w:val="Nvel4"/>
        <w:spacing w:before="0" w:after="0" w:line="240" w:lineRule="auto"/>
        <w:ind w:left="0"/>
        <w:rPr>
          <w:rFonts w:ascii="Consolas" w:hAnsi="Consolas"/>
          <w:color w:val="auto"/>
          <w:sz w:val="28"/>
          <w:szCs w:val="28"/>
        </w:rPr>
      </w:pPr>
    </w:p>
    <w:p w14:paraId="7554A8DF" w14:textId="77777777" w:rsidR="00797231" w:rsidRPr="001C161A" w:rsidRDefault="00797231" w:rsidP="00797231">
      <w:pPr>
        <w:pStyle w:val="Nivel01"/>
        <w:rPr>
          <w:rFonts w:ascii="Consolas" w:hAnsi="Consolas"/>
          <w:sz w:val="28"/>
          <w:szCs w:val="28"/>
        </w:rPr>
      </w:pPr>
      <w:r w:rsidRPr="001C161A">
        <w:rPr>
          <w:rFonts w:ascii="Consolas" w:hAnsi="Consolas"/>
          <w:sz w:val="28"/>
          <w:szCs w:val="28"/>
        </w:rPr>
        <w:t>7. NEGOCIAÇÃO DE PREÇOS REGISTRADOS:</w:t>
      </w:r>
    </w:p>
    <w:p w14:paraId="4BDF56E4" w14:textId="77777777" w:rsidR="00797231" w:rsidRPr="001C161A" w:rsidRDefault="00797231" w:rsidP="00797231">
      <w:pPr>
        <w:rPr>
          <w:rFonts w:ascii="Consolas" w:hAnsi="Consolas"/>
          <w:sz w:val="28"/>
          <w:szCs w:val="28"/>
        </w:rPr>
      </w:pPr>
    </w:p>
    <w:p w14:paraId="5215479D"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7.1. Na hipótese de o preço registrado tornar-se superior ao preço pra</w:t>
      </w:r>
      <w:r w:rsidRPr="001C161A">
        <w:rPr>
          <w:rFonts w:ascii="Consolas" w:eastAsia="Calibri" w:hAnsi="Consolas"/>
          <w:color w:val="auto"/>
          <w:sz w:val="28"/>
          <w:szCs w:val="28"/>
        </w:rPr>
        <w:t>ti</w:t>
      </w:r>
      <w:r w:rsidRPr="001C161A">
        <w:rPr>
          <w:rFonts w:ascii="Consolas" w:hAnsi="Consolas"/>
          <w:color w:val="auto"/>
          <w:sz w:val="28"/>
          <w:szCs w:val="28"/>
        </w:rPr>
        <w:t>cado no mercado por mo</w:t>
      </w:r>
      <w:r w:rsidRPr="001C161A">
        <w:rPr>
          <w:rFonts w:ascii="Consolas" w:eastAsia="Calibri" w:hAnsi="Consolas"/>
          <w:color w:val="auto"/>
          <w:sz w:val="28"/>
          <w:szCs w:val="28"/>
        </w:rPr>
        <w:t>ti</w:t>
      </w:r>
      <w:r w:rsidRPr="001C161A">
        <w:rPr>
          <w:rFonts w:ascii="Consolas" w:hAnsi="Consolas"/>
          <w:color w:val="auto"/>
          <w:sz w:val="28"/>
          <w:szCs w:val="28"/>
        </w:rPr>
        <w:t>vo superveniente, o órgão gerenciador convocará o fornecedor para negociar a redução do preço registrado.</w:t>
      </w:r>
    </w:p>
    <w:p w14:paraId="15692343"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7A70EA"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7.1.1. Caso não aceite reduzir seu preço aos valores pra</w:t>
      </w:r>
      <w:r w:rsidRPr="001C161A">
        <w:rPr>
          <w:rFonts w:ascii="Consolas" w:eastAsia="Calibri" w:hAnsi="Consolas"/>
          <w:color w:val="auto"/>
          <w:sz w:val="28"/>
          <w:szCs w:val="28"/>
        </w:rPr>
        <w:t>ti</w:t>
      </w:r>
      <w:r w:rsidRPr="001C161A">
        <w:rPr>
          <w:rFonts w:ascii="Consolas" w:hAnsi="Consolas"/>
          <w:color w:val="auto"/>
          <w:sz w:val="28"/>
          <w:szCs w:val="28"/>
        </w:rPr>
        <w:t>cados pelo mercado, o fornecedor será liberado do compromisso assumido quanto ao item registrado, sem aplicação de penalidades administrativas.</w:t>
      </w:r>
    </w:p>
    <w:p w14:paraId="5D4ACE52"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19DA0FCF"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D9D40E1"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74CED8EB"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4" w:name="reducao_preco_mercado_negociacao_frustra"/>
      <w:bookmarkEnd w:id="4"/>
    </w:p>
    <w:p w14:paraId="3E649FC4"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3551E75D"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7.1.4. Na hipótese de redução do preço registrado, 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225A75D"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199266B1"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207A47DB"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234ED7"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7.2.1. Neste caso, o fornecedor encaminhará, juntamente com o pedido de alteração, a documentação comprobatória ou </w:t>
      </w:r>
      <w:proofErr w:type="spellStart"/>
      <w:r w:rsidRPr="001C161A">
        <w:rPr>
          <w:rFonts w:ascii="Consolas" w:hAnsi="Consolas"/>
          <w:color w:val="auto"/>
          <w:sz w:val="28"/>
          <w:szCs w:val="28"/>
        </w:rPr>
        <w:t>a</w:t>
      </w:r>
      <w:proofErr w:type="spellEnd"/>
      <w:r w:rsidRPr="001C161A">
        <w:rPr>
          <w:rFonts w:ascii="Consolas" w:hAnsi="Consolas"/>
          <w:color w:val="auto"/>
          <w:sz w:val="28"/>
          <w:szCs w:val="28"/>
        </w:rPr>
        <w:t xml:space="preserve"> planilha de custos que demonstre a inviabilidade do preço registrado em relação às condições inicialmente pactuadas.</w:t>
      </w:r>
      <w:bookmarkStart w:id="6" w:name="prova_preco_mercado_maior"/>
      <w:bookmarkEnd w:id="6"/>
    </w:p>
    <w:p w14:paraId="7B943D02"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00F56AB2"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7" w:name="nao_comprovacao_majoracao_mercado"/>
      <w:bookmarkEnd w:id="7"/>
    </w:p>
    <w:p w14:paraId="620AD09B"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53F1AF03"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1C161A">
        <w:rPr>
          <w:rFonts w:ascii="Consolas" w:hAnsi="Consolas"/>
          <w:color w:val="auto"/>
          <w:sz w:val="28"/>
          <w:szCs w:val="28"/>
        </w:rPr>
        <w:lastRenderedPageBreak/>
        <w:t>para verificar se aceitam manter seus preços registrados, observado o disposto no item 5.7.</w:t>
      </w:r>
    </w:p>
    <w:p w14:paraId="79D3F02F"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52B24311"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8" w:name="majora_preco_mercado_negociacao_frustra"/>
      <w:bookmarkEnd w:id="8"/>
    </w:p>
    <w:p w14:paraId="431F671F"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26C3DAF8"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42B4133E"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1152FF61"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7.2.6. O órgão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verem firmado contratos decorrentes da ata de registro de preços sobre a efe</w:t>
      </w:r>
      <w:r w:rsidRPr="001C161A">
        <w:rPr>
          <w:rFonts w:ascii="Consolas" w:eastAsia="Calibri" w:hAnsi="Consolas"/>
          <w:color w:val="auto"/>
          <w:sz w:val="28"/>
          <w:szCs w:val="28"/>
        </w:rPr>
        <w:t>ti</w:t>
      </w:r>
      <w:r w:rsidRPr="001C161A">
        <w:rPr>
          <w:rFonts w:ascii="Consolas" w:hAnsi="Consolas"/>
          <w:color w:val="auto"/>
          <w:sz w:val="28"/>
          <w:szCs w:val="28"/>
        </w:rPr>
        <w:t>va alteração do preço registrado, para que avaliem a necessidade de alteração contratual, observado o disposto no art. 124 da Lei nº 14.133, de 2021.</w:t>
      </w:r>
    </w:p>
    <w:p w14:paraId="381BD526"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1ECCF364" w14:textId="77777777" w:rsidR="00797231" w:rsidRPr="001C161A" w:rsidRDefault="00797231" w:rsidP="00797231">
      <w:pPr>
        <w:pStyle w:val="Nivel01"/>
        <w:rPr>
          <w:rFonts w:ascii="Consolas" w:hAnsi="Consolas"/>
          <w:sz w:val="28"/>
          <w:szCs w:val="28"/>
        </w:rPr>
      </w:pPr>
      <w:r w:rsidRPr="001C161A">
        <w:rPr>
          <w:rFonts w:ascii="Consolas" w:hAnsi="Consolas"/>
          <w:sz w:val="28"/>
          <w:szCs w:val="28"/>
        </w:rPr>
        <w:t>8. CANCELAMENTO DO REGISTRO DO LICITANTE VENCEDOR E DOS PREÇOS REGISTRADOS</w:t>
      </w:r>
      <w:bookmarkStart w:id="9" w:name="cancelamento"/>
      <w:bookmarkEnd w:id="9"/>
      <w:r w:rsidRPr="001C161A">
        <w:rPr>
          <w:rFonts w:ascii="Consolas" w:hAnsi="Consolas"/>
          <w:sz w:val="28"/>
          <w:szCs w:val="28"/>
        </w:rPr>
        <w:t>:</w:t>
      </w:r>
    </w:p>
    <w:p w14:paraId="37A1FBFA" w14:textId="77777777" w:rsidR="00797231" w:rsidRPr="001C161A" w:rsidRDefault="00797231" w:rsidP="00797231">
      <w:pPr>
        <w:rPr>
          <w:rFonts w:ascii="Consolas" w:hAnsi="Consolas"/>
          <w:sz w:val="28"/>
          <w:szCs w:val="28"/>
        </w:rPr>
      </w:pPr>
    </w:p>
    <w:p w14:paraId="5C4C6595"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8.1. O registro do fornecedor será cancelado pelo gerenciador, quando o fornecedor:</w:t>
      </w:r>
      <w:bookmarkStart w:id="10" w:name="cancelamento_do_fornecedor"/>
      <w:bookmarkEnd w:id="10"/>
    </w:p>
    <w:p w14:paraId="79E1F512"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839B9D"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8.1.1. Descumprir as condições da ata de registro de preços, sem motivo justificado;</w:t>
      </w:r>
    </w:p>
    <w:p w14:paraId="0FF5BB6B"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6123A234"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8.1.2. Não re</w:t>
      </w:r>
      <w:r w:rsidRPr="001C161A">
        <w:rPr>
          <w:rFonts w:ascii="Consolas" w:eastAsia="Arial" w:hAnsi="Consolas"/>
          <w:color w:val="auto"/>
          <w:sz w:val="28"/>
          <w:szCs w:val="28"/>
        </w:rPr>
        <w:t>ti</w:t>
      </w:r>
      <w:r w:rsidRPr="001C161A">
        <w:rPr>
          <w:rFonts w:ascii="Consolas" w:hAnsi="Consolas"/>
          <w:color w:val="auto"/>
          <w:sz w:val="28"/>
          <w:szCs w:val="28"/>
        </w:rPr>
        <w:t>rar a nota de empenho, ou instrumento equivalente, no prazo estabelecido pela Administração sem justificativa razoável;</w:t>
      </w:r>
    </w:p>
    <w:p w14:paraId="2F1296C8"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772F5417"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8.1.3. Não aceitar manter seu preço registrado, na hipótese prevista no artigo 30, § 2º, do Decreto nº 1790, de 02 de janeiro de 2024; ou</w:t>
      </w:r>
    </w:p>
    <w:p w14:paraId="6DB9E399"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0F5D5E7E"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8.1.4. Sofrer sanção prevista nos incisos III ou IV do caput do art. 156 da Lei nº 14.133, de 2021.</w:t>
      </w:r>
    </w:p>
    <w:p w14:paraId="497034BF" w14:textId="77777777" w:rsidR="00797231" w:rsidRDefault="00797231" w:rsidP="0079723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51C119B" w14:textId="77777777" w:rsidR="00E11D56" w:rsidRPr="001C161A" w:rsidRDefault="00E11D56" w:rsidP="00797231">
      <w:pPr>
        <w:pStyle w:val="Nvel4"/>
        <w:spacing w:before="0" w:after="0" w:line="240" w:lineRule="auto"/>
        <w:ind w:left="0"/>
        <w:rPr>
          <w:rFonts w:ascii="Consolas" w:hAnsi="Consolas"/>
          <w:color w:val="auto"/>
          <w:sz w:val="28"/>
          <w:szCs w:val="28"/>
        </w:rPr>
      </w:pPr>
    </w:p>
    <w:p w14:paraId="70A45462"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8.2. O cancelamento de registros nas hipóteses previstas no item 8.1 será formalizado por despacho do órgão gerenciador, garantidos os princípios do contraditório e da ampla defesa.</w:t>
      </w:r>
    </w:p>
    <w:p w14:paraId="6B461B00"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86C250"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7BD965E1"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265B74"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1C161A">
        <w:rPr>
          <w:rFonts w:ascii="Consolas" w:hAnsi="Consolas"/>
          <w:color w:val="auto"/>
          <w:sz w:val="28"/>
          <w:szCs w:val="28"/>
        </w:rPr>
        <w:t xml:space="preserve"> </w:t>
      </w:r>
    </w:p>
    <w:p w14:paraId="008F4E95"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C64AA7"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8.4.1. Por razão de interesse público;</w:t>
      </w:r>
    </w:p>
    <w:p w14:paraId="162A95B4"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7ABDDFBC"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8.4.2. A pedido do fornecedor, decorrente de caso fortuito ou força maior; ou</w:t>
      </w:r>
    </w:p>
    <w:p w14:paraId="613D2079"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0113BD38"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8.4.3. Se não houver êxito nas negociações, nas hipóteses em que o preço de mercado </w:t>
      </w:r>
      <w:proofErr w:type="gramStart"/>
      <w:r w:rsidRPr="001C161A">
        <w:rPr>
          <w:rFonts w:ascii="Consolas" w:hAnsi="Consolas"/>
          <w:color w:val="auto"/>
          <w:sz w:val="28"/>
          <w:szCs w:val="28"/>
        </w:rPr>
        <w:t>tornar-se</w:t>
      </w:r>
      <w:proofErr w:type="gramEnd"/>
      <w:r w:rsidRPr="001C161A">
        <w:rPr>
          <w:rFonts w:ascii="Consolas" w:hAnsi="Consolas"/>
          <w:color w:val="auto"/>
          <w:sz w:val="28"/>
          <w:szCs w:val="28"/>
        </w:rPr>
        <w:t xml:space="preserve"> superior ou inferior ao preço registrado, nos termos do artigos 29, § 3º e 30, § 4º, ambos do Decreto nº 1790, de 02 de janeiro de 2024. </w:t>
      </w:r>
    </w:p>
    <w:p w14:paraId="6D4EB919"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001FF749" w14:textId="77777777" w:rsidR="00797231" w:rsidRPr="001C161A" w:rsidRDefault="00797231" w:rsidP="00797231">
      <w:pPr>
        <w:pStyle w:val="Nivel01"/>
        <w:rPr>
          <w:rFonts w:ascii="Consolas" w:hAnsi="Consolas"/>
          <w:sz w:val="28"/>
          <w:szCs w:val="28"/>
        </w:rPr>
      </w:pPr>
      <w:r w:rsidRPr="001C161A">
        <w:rPr>
          <w:rFonts w:ascii="Consolas" w:hAnsi="Consolas"/>
          <w:sz w:val="28"/>
          <w:szCs w:val="28"/>
        </w:rPr>
        <w:t>9. DAS PENALIDADES:</w:t>
      </w:r>
    </w:p>
    <w:p w14:paraId="655E6CA1" w14:textId="77777777" w:rsidR="00797231" w:rsidRPr="001C161A" w:rsidRDefault="00797231" w:rsidP="00797231">
      <w:pPr>
        <w:rPr>
          <w:rFonts w:ascii="Consolas" w:hAnsi="Consolas"/>
          <w:sz w:val="28"/>
          <w:szCs w:val="28"/>
        </w:rPr>
      </w:pPr>
    </w:p>
    <w:p w14:paraId="727A56C5"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9.1. O descumprimento da Ata de Registro de Preços ensejará aplicação das penalidades estabelecidas no edital.</w:t>
      </w:r>
    </w:p>
    <w:p w14:paraId="5A5FBC93"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5D23ABB" w14:textId="77777777" w:rsidR="00797231" w:rsidRPr="001C161A" w:rsidRDefault="00797231" w:rsidP="0079723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9.1.1. As sanções também se aplicam aos integrantes do cadastro de reserva no registro de preços que, convocados, não honrarem </w:t>
      </w:r>
      <w:r w:rsidRPr="001C161A">
        <w:rPr>
          <w:rFonts w:ascii="Consolas" w:hAnsi="Consolas"/>
          <w:color w:val="auto"/>
          <w:sz w:val="28"/>
          <w:szCs w:val="28"/>
        </w:rPr>
        <w:lastRenderedPageBreak/>
        <w:t xml:space="preserve">o compromisso assumido injustificadamente após terem assinado a ata. </w:t>
      </w:r>
    </w:p>
    <w:p w14:paraId="0D23DDEC" w14:textId="77777777" w:rsidR="00797231" w:rsidRPr="001C161A" w:rsidRDefault="00797231" w:rsidP="00797231">
      <w:pPr>
        <w:pStyle w:val="Nvel3"/>
        <w:spacing w:before="0" w:after="0" w:line="240" w:lineRule="auto"/>
        <w:ind w:left="0"/>
        <w:rPr>
          <w:rFonts w:ascii="Consolas" w:hAnsi="Consolas"/>
          <w:color w:val="auto"/>
          <w:sz w:val="28"/>
          <w:szCs w:val="28"/>
        </w:rPr>
      </w:pPr>
    </w:p>
    <w:p w14:paraId="34054CE0" w14:textId="77777777" w:rsidR="00797231"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ACDB6B8" w14:textId="77777777" w:rsidR="00E11D56" w:rsidRPr="001C161A" w:rsidRDefault="00E11D56"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62F24F"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50F69EBC"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0346A91" w14:textId="77777777" w:rsidR="00797231" w:rsidRPr="001C161A" w:rsidRDefault="00797231" w:rsidP="00797231">
      <w:pPr>
        <w:pStyle w:val="Nivel01"/>
        <w:rPr>
          <w:rFonts w:ascii="Consolas" w:hAnsi="Consolas"/>
          <w:sz w:val="28"/>
          <w:szCs w:val="28"/>
        </w:rPr>
      </w:pPr>
      <w:r w:rsidRPr="001C161A">
        <w:rPr>
          <w:rFonts w:ascii="Consolas" w:hAnsi="Consolas"/>
          <w:sz w:val="28"/>
          <w:szCs w:val="28"/>
        </w:rPr>
        <w:t>10. CONDIÇÕES GERAIS:</w:t>
      </w:r>
    </w:p>
    <w:p w14:paraId="15E8EF1B" w14:textId="77777777" w:rsidR="00797231" w:rsidRPr="001C161A" w:rsidRDefault="00797231" w:rsidP="00797231">
      <w:pPr>
        <w:rPr>
          <w:rFonts w:ascii="Consolas" w:hAnsi="Consolas"/>
          <w:sz w:val="28"/>
          <w:szCs w:val="28"/>
        </w:rPr>
      </w:pPr>
    </w:p>
    <w:p w14:paraId="24299BA7"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B451C06" w14:textId="77777777" w:rsidR="00797231" w:rsidRPr="001C161A" w:rsidRDefault="00797231" w:rsidP="0079723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510186" w14:textId="77777777" w:rsidR="00797231" w:rsidRPr="001C161A" w:rsidRDefault="00797231" w:rsidP="00797231">
      <w:pPr>
        <w:widowControl w:val="0"/>
        <w:autoSpaceDE w:val="0"/>
        <w:autoSpaceDN w:val="0"/>
        <w:adjustRightInd w:val="0"/>
        <w:jc w:val="both"/>
        <w:rPr>
          <w:rFonts w:ascii="Consolas" w:hAnsi="Consolas" w:cs="Arial"/>
          <w:sz w:val="28"/>
          <w:szCs w:val="28"/>
        </w:rPr>
      </w:pPr>
      <w:r w:rsidRPr="001C161A">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28185E8" w14:textId="77777777" w:rsidR="00797231" w:rsidRPr="00351F69" w:rsidRDefault="00797231" w:rsidP="00235995">
      <w:pPr>
        <w:widowControl w:val="0"/>
        <w:autoSpaceDE w:val="0"/>
        <w:autoSpaceDN w:val="0"/>
        <w:adjustRightInd w:val="0"/>
        <w:jc w:val="both"/>
        <w:rPr>
          <w:rFonts w:ascii="Consolas" w:hAnsi="Consolas" w:cs="Arial"/>
          <w:sz w:val="28"/>
          <w:szCs w:val="28"/>
        </w:rPr>
      </w:pPr>
    </w:p>
    <w:p w14:paraId="5D4677E9" w14:textId="3635986F" w:rsidR="001D06EA" w:rsidRDefault="001D06EA" w:rsidP="00235995">
      <w:pPr>
        <w:widowControl w:val="0"/>
        <w:autoSpaceDE w:val="0"/>
        <w:autoSpaceDN w:val="0"/>
        <w:adjustRightInd w:val="0"/>
        <w:jc w:val="center"/>
        <w:rPr>
          <w:rFonts w:ascii="Consolas" w:hAnsi="Consolas" w:cs="Arial"/>
          <w:b/>
          <w:bCs/>
          <w:sz w:val="28"/>
          <w:szCs w:val="28"/>
        </w:rPr>
      </w:pPr>
      <w:r w:rsidRPr="00351F69">
        <w:rPr>
          <w:rFonts w:ascii="Consolas" w:hAnsi="Consolas" w:cs="Arial"/>
          <w:b/>
          <w:bCs/>
          <w:sz w:val="28"/>
          <w:szCs w:val="28"/>
        </w:rPr>
        <w:t xml:space="preserve">IARAS, </w:t>
      </w:r>
      <w:r w:rsidR="00C44BF7">
        <w:rPr>
          <w:rFonts w:ascii="Consolas" w:hAnsi="Consolas" w:cs="Arial"/>
          <w:b/>
          <w:bCs/>
          <w:sz w:val="28"/>
          <w:szCs w:val="28"/>
        </w:rPr>
        <w:t>10</w:t>
      </w:r>
      <w:r w:rsidRPr="00351F69">
        <w:rPr>
          <w:rFonts w:ascii="Consolas" w:hAnsi="Consolas" w:cs="Arial"/>
          <w:b/>
          <w:bCs/>
          <w:sz w:val="28"/>
          <w:szCs w:val="28"/>
        </w:rPr>
        <w:t xml:space="preserve"> DE </w:t>
      </w:r>
      <w:r w:rsidR="00C44BF7">
        <w:rPr>
          <w:rFonts w:ascii="Consolas" w:hAnsi="Consolas" w:cs="Arial"/>
          <w:b/>
          <w:bCs/>
          <w:sz w:val="28"/>
          <w:szCs w:val="28"/>
        </w:rPr>
        <w:t>MARÇ</w:t>
      </w:r>
      <w:r w:rsidRPr="00351F69">
        <w:rPr>
          <w:rFonts w:ascii="Consolas" w:hAnsi="Consolas" w:cs="Arial"/>
          <w:b/>
          <w:bCs/>
          <w:sz w:val="28"/>
          <w:szCs w:val="28"/>
        </w:rPr>
        <w:t>O DE 2025.</w:t>
      </w:r>
    </w:p>
    <w:p w14:paraId="0204CD08" w14:textId="1D8E01C7" w:rsidR="00235995" w:rsidRDefault="00235995" w:rsidP="00235995">
      <w:pPr>
        <w:widowControl w:val="0"/>
        <w:autoSpaceDE w:val="0"/>
        <w:autoSpaceDN w:val="0"/>
        <w:adjustRightInd w:val="0"/>
        <w:jc w:val="center"/>
        <w:rPr>
          <w:rFonts w:ascii="Consolas" w:hAnsi="Consolas" w:cs="Arial"/>
          <w:sz w:val="28"/>
          <w:szCs w:val="28"/>
        </w:rPr>
      </w:pPr>
    </w:p>
    <w:p w14:paraId="6BE6E10B" w14:textId="77777777" w:rsidR="00797231" w:rsidRDefault="00797231" w:rsidP="00235995">
      <w:pPr>
        <w:widowControl w:val="0"/>
        <w:autoSpaceDE w:val="0"/>
        <w:autoSpaceDN w:val="0"/>
        <w:adjustRightInd w:val="0"/>
        <w:jc w:val="center"/>
        <w:rPr>
          <w:rFonts w:ascii="Consolas" w:hAnsi="Consolas" w:cs="Arial"/>
          <w:sz w:val="28"/>
          <w:szCs w:val="28"/>
        </w:rPr>
      </w:pPr>
    </w:p>
    <w:p w14:paraId="0997AE22" w14:textId="77777777" w:rsidR="00082827" w:rsidRPr="00351F69" w:rsidRDefault="00082827" w:rsidP="00235995">
      <w:pPr>
        <w:widowControl w:val="0"/>
        <w:autoSpaceDE w:val="0"/>
        <w:autoSpaceDN w:val="0"/>
        <w:adjustRightInd w:val="0"/>
        <w:jc w:val="center"/>
        <w:rPr>
          <w:rFonts w:ascii="Consolas" w:hAnsi="Consolas" w:cs="Arial"/>
          <w:sz w:val="28"/>
          <w:szCs w:val="28"/>
        </w:rPr>
      </w:pPr>
    </w:p>
    <w:p w14:paraId="480096F5" w14:textId="77777777" w:rsidR="001D06EA" w:rsidRPr="00351F69" w:rsidRDefault="001D06EA" w:rsidP="00235995">
      <w:pPr>
        <w:widowControl w:val="0"/>
        <w:jc w:val="center"/>
        <w:rPr>
          <w:rFonts w:ascii="Consolas" w:hAnsi="Consolas" w:cs="Consolas"/>
          <w:sz w:val="28"/>
          <w:szCs w:val="28"/>
        </w:rPr>
      </w:pPr>
      <w:r w:rsidRPr="00351F69">
        <w:rPr>
          <w:rFonts w:ascii="Consolas" w:hAnsi="Consolas" w:cs="Consolas"/>
          <w:b/>
          <w:bCs/>
          <w:sz w:val="28"/>
          <w:szCs w:val="28"/>
        </w:rPr>
        <w:t>MUNICÍPIO DE IARAS</w:t>
      </w:r>
    </w:p>
    <w:p w14:paraId="59AC15E3" w14:textId="77777777" w:rsidR="001D06EA" w:rsidRPr="00351F69" w:rsidRDefault="001D06EA" w:rsidP="00235995">
      <w:pPr>
        <w:widowControl w:val="0"/>
        <w:jc w:val="center"/>
        <w:rPr>
          <w:rFonts w:ascii="Consolas" w:hAnsi="Consolas" w:cs="Consolas"/>
          <w:b/>
          <w:sz w:val="28"/>
          <w:szCs w:val="28"/>
        </w:rPr>
      </w:pPr>
      <w:r w:rsidRPr="00351F69">
        <w:rPr>
          <w:rFonts w:ascii="Consolas" w:hAnsi="Consolas" w:cs="Consolas"/>
          <w:b/>
          <w:bCs/>
          <w:sz w:val="28"/>
          <w:szCs w:val="28"/>
        </w:rPr>
        <w:t>PATRICK HERNANDES MORALES</w:t>
      </w:r>
    </w:p>
    <w:p w14:paraId="39D079FC" w14:textId="2EBF7BDC" w:rsidR="001D06EA" w:rsidRDefault="001D06EA" w:rsidP="00235995">
      <w:pPr>
        <w:widowControl w:val="0"/>
        <w:jc w:val="center"/>
        <w:rPr>
          <w:rFonts w:ascii="Consolas" w:hAnsi="Consolas" w:cs="Consolas"/>
          <w:b/>
          <w:bCs/>
          <w:sz w:val="28"/>
          <w:szCs w:val="28"/>
        </w:rPr>
      </w:pPr>
      <w:r w:rsidRPr="00351F69">
        <w:rPr>
          <w:rFonts w:ascii="Consolas" w:hAnsi="Consolas" w:cs="Consolas"/>
          <w:b/>
          <w:bCs/>
          <w:sz w:val="28"/>
          <w:szCs w:val="28"/>
        </w:rPr>
        <w:t>MUNICÍPIO</w:t>
      </w:r>
    </w:p>
    <w:p w14:paraId="6CA5F8EA" w14:textId="2B603CA8" w:rsidR="00082827" w:rsidRDefault="00082827" w:rsidP="00235995">
      <w:pPr>
        <w:autoSpaceDE w:val="0"/>
        <w:autoSpaceDN w:val="0"/>
        <w:adjustRightInd w:val="0"/>
        <w:jc w:val="center"/>
        <w:rPr>
          <w:rFonts w:ascii="Consolas" w:hAnsi="Consolas" w:cs="Consolas"/>
          <w:b/>
          <w:sz w:val="28"/>
          <w:szCs w:val="28"/>
        </w:rPr>
      </w:pPr>
    </w:p>
    <w:p w14:paraId="2603C4EF" w14:textId="77777777" w:rsidR="00797231" w:rsidRDefault="00797231" w:rsidP="00235995">
      <w:pPr>
        <w:autoSpaceDE w:val="0"/>
        <w:autoSpaceDN w:val="0"/>
        <w:adjustRightInd w:val="0"/>
        <w:jc w:val="center"/>
        <w:rPr>
          <w:rFonts w:ascii="Consolas" w:hAnsi="Consolas" w:cs="Consolas"/>
          <w:b/>
          <w:sz w:val="28"/>
          <w:szCs w:val="28"/>
        </w:rPr>
      </w:pPr>
    </w:p>
    <w:p w14:paraId="706C4E77" w14:textId="77777777" w:rsidR="00E11D56" w:rsidRDefault="00E11D56" w:rsidP="00235995">
      <w:pPr>
        <w:autoSpaceDE w:val="0"/>
        <w:autoSpaceDN w:val="0"/>
        <w:adjustRightInd w:val="0"/>
        <w:jc w:val="center"/>
        <w:rPr>
          <w:rFonts w:ascii="Consolas" w:hAnsi="Consolas" w:cs="Consolas"/>
          <w:b/>
          <w:sz w:val="28"/>
          <w:szCs w:val="28"/>
        </w:rPr>
      </w:pPr>
    </w:p>
    <w:p w14:paraId="723B3959" w14:textId="77777777" w:rsidR="00E11D56" w:rsidRDefault="00E11D56" w:rsidP="00235995">
      <w:pPr>
        <w:autoSpaceDE w:val="0"/>
        <w:autoSpaceDN w:val="0"/>
        <w:adjustRightInd w:val="0"/>
        <w:jc w:val="center"/>
        <w:rPr>
          <w:rFonts w:ascii="Consolas" w:hAnsi="Consolas" w:cs="Consolas"/>
          <w:b/>
          <w:sz w:val="28"/>
          <w:szCs w:val="28"/>
        </w:rPr>
      </w:pPr>
    </w:p>
    <w:p w14:paraId="4CDA7ACA" w14:textId="77777777" w:rsidR="00E11D56" w:rsidRDefault="00E11D56" w:rsidP="00235995">
      <w:pPr>
        <w:autoSpaceDE w:val="0"/>
        <w:autoSpaceDN w:val="0"/>
        <w:adjustRightInd w:val="0"/>
        <w:jc w:val="center"/>
        <w:rPr>
          <w:rFonts w:ascii="Consolas" w:hAnsi="Consolas" w:cs="Consolas"/>
          <w:b/>
          <w:sz w:val="28"/>
          <w:szCs w:val="28"/>
        </w:rPr>
      </w:pPr>
    </w:p>
    <w:p w14:paraId="0AFAFD9D" w14:textId="77777777" w:rsidR="00E11D56" w:rsidRDefault="00E11D56" w:rsidP="00235995">
      <w:pPr>
        <w:autoSpaceDE w:val="0"/>
        <w:autoSpaceDN w:val="0"/>
        <w:adjustRightInd w:val="0"/>
        <w:jc w:val="center"/>
        <w:rPr>
          <w:rFonts w:ascii="Consolas" w:hAnsi="Consolas" w:cs="Consolas"/>
          <w:b/>
          <w:sz w:val="28"/>
          <w:szCs w:val="28"/>
        </w:rPr>
      </w:pPr>
    </w:p>
    <w:p w14:paraId="7B0BBEB6" w14:textId="77777777" w:rsidR="00082827" w:rsidRPr="00351F69" w:rsidRDefault="00082827" w:rsidP="00235995">
      <w:pPr>
        <w:autoSpaceDE w:val="0"/>
        <w:autoSpaceDN w:val="0"/>
        <w:adjustRightInd w:val="0"/>
        <w:jc w:val="center"/>
        <w:rPr>
          <w:rFonts w:ascii="Consolas" w:hAnsi="Consolas" w:cs="Consolas"/>
          <w:b/>
          <w:sz w:val="28"/>
          <w:szCs w:val="28"/>
        </w:rPr>
      </w:pPr>
    </w:p>
    <w:p w14:paraId="40E8E42E" w14:textId="4031F2CF" w:rsidR="001D06EA" w:rsidRPr="00351F69" w:rsidRDefault="001D06EA" w:rsidP="00235995">
      <w:pPr>
        <w:autoSpaceDE w:val="0"/>
        <w:autoSpaceDN w:val="0"/>
        <w:adjustRightInd w:val="0"/>
        <w:jc w:val="center"/>
        <w:rPr>
          <w:rFonts w:ascii="Consolas" w:eastAsia="MS Mincho" w:hAnsi="Consolas" w:cs="Consolas"/>
          <w:b/>
          <w:sz w:val="28"/>
          <w:szCs w:val="28"/>
        </w:rPr>
      </w:pPr>
      <w:r w:rsidRPr="00351F69">
        <w:rPr>
          <w:rFonts w:ascii="Consolas" w:hAnsi="Consolas" w:cs="Consolas"/>
          <w:b/>
          <w:sz w:val="28"/>
          <w:szCs w:val="28"/>
        </w:rPr>
        <w:t xml:space="preserve">EMPRESA </w:t>
      </w:r>
      <w:r w:rsidR="00415665">
        <w:rPr>
          <w:rFonts w:ascii="Consolas" w:hAnsi="Consolas" w:cs="Consolas"/>
          <w:b/>
          <w:bCs/>
          <w:sz w:val="28"/>
          <w:szCs w:val="28"/>
          <w:shd w:val="clear" w:color="auto" w:fill="FFFFFF"/>
        </w:rPr>
        <w:t>SOROMED MARILIA</w:t>
      </w:r>
      <w:r w:rsidR="004B75A2">
        <w:rPr>
          <w:rFonts w:ascii="Consolas" w:hAnsi="Consolas" w:cs="Consolas"/>
          <w:b/>
          <w:bCs/>
          <w:sz w:val="28"/>
          <w:szCs w:val="28"/>
          <w:shd w:val="clear" w:color="auto" w:fill="FFFFFF"/>
        </w:rPr>
        <w:t xml:space="preserve"> </w:t>
      </w:r>
      <w:r w:rsidRPr="00351F69">
        <w:rPr>
          <w:rFonts w:ascii="Consolas" w:hAnsi="Consolas" w:cs="Consolas"/>
          <w:b/>
          <w:bCs/>
          <w:sz w:val="28"/>
          <w:szCs w:val="28"/>
          <w:shd w:val="clear" w:color="auto" w:fill="FFFFFF"/>
        </w:rPr>
        <w:t>LTDA.</w:t>
      </w:r>
    </w:p>
    <w:p w14:paraId="418689DC" w14:textId="4865B3E0" w:rsidR="001D06EA" w:rsidRPr="00351F69" w:rsidRDefault="00C44BF7" w:rsidP="00235995">
      <w:pPr>
        <w:autoSpaceDE w:val="0"/>
        <w:autoSpaceDN w:val="0"/>
        <w:adjustRightInd w:val="0"/>
        <w:jc w:val="center"/>
        <w:rPr>
          <w:rFonts w:ascii="Consolas" w:hAnsi="Consolas" w:cs="Consolas"/>
          <w:b/>
          <w:bCs/>
          <w:sz w:val="28"/>
          <w:szCs w:val="28"/>
          <w:shd w:val="clear" w:color="auto" w:fill="FFFFFF"/>
        </w:rPr>
      </w:pPr>
      <w:r>
        <w:rPr>
          <w:rFonts w:ascii="Consolas" w:hAnsi="Consolas" w:cs="Consolas"/>
          <w:b/>
          <w:bCs/>
          <w:sz w:val="28"/>
          <w:szCs w:val="28"/>
        </w:rPr>
        <w:t>TIAGO ALBERTO RIBEIRO</w:t>
      </w:r>
    </w:p>
    <w:p w14:paraId="61638BE5" w14:textId="59E02BC0" w:rsidR="001D06EA" w:rsidRDefault="001D06EA" w:rsidP="00235995">
      <w:pPr>
        <w:widowControl w:val="0"/>
        <w:autoSpaceDE w:val="0"/>
        <w:autoSpaceDN w:val="0"/>
        <w:adjustRightInd w:val="0"/>
        <w:jc w:val="center"/>
        <w:rPr>
          <w:rFonts w:ascii="Consolas" w:hAnsi="Consolas" w:cs="Consolas"/>
          <w:b/>
          <w:bCs/>
          <w:sz w:val="28"/>
          <w:szCs w:val="28"/>
        </w:rPr>
      </w:pPr>
      <w:r w:rsidRPr="00351F69">
        <w:rPr>
          <w:rFonts w:ascii="Consolas" w:hAnsi="Consolas" w:cs="Consolas"/>
          <w:b/>
          <w:bCs/>
          <w:sz w:val="28"/>
          <w:szCs w:val="28"/>
        </w:rPr>
        <w:t>DETENTOR</w:t>
      </w:r>
      <w:r w:rsidR="00E11D56">
        <w:rPr>
          <w:rFonts w:ascii="Consolas" w:hAnsi="Consolas" w:cs="Consolas"/>
          <w:b/>
          <w:bCs/>
          <w:sz w:val="28"/>
          <w:szCs w:val="28"/>
        </w:rPr>
        <w:t>A</w:t>
      </w:r>
    </w:p>
    <w:p w14:paraId="5106A5B4" w14:textId="77777777" w:rsidR="00E11D56" w:rsidRDefault="00E11D56" w:rsidP="00235995">
      <w:pPr>
        <w:widowControl w:val="0"/>
        <w:autoSpaceDE w:val="0"/>
        <w:autoSpaceDN w:val="0"/>
        <w:adjustRightInd w:val="0"/>
        <w:jc w:val="center"/>
        <w:rPr>
          <w:rFonts w:ascii="Consolas" w:hAnsi="Consolas" w:cs="Consolas"/>
          <w:b/>
          <w:bCs/>
          <w:sz w:val="28"/>
          <w:szCs w:val="28"/>
        </w:rPr>
      </w:pPr>
    </w:p>
    <w:p w14:paraId="11037595" w14:textId="073C2E50" w:rsidR="004B3F3B" w:rsidRDefault="004B3F3B" w:rsidP="004B3F3B">
      <w:pPr>
        <w:widowControl w:val="0"/>
        <w:autoSpaceDE w:val="0"/>
        <w:autoSpaceDN w:val="0"/>
        <w:adjustRightInd w:val="0"/>
        <w:rPr>
          <w:rFonts w:ascii="Consolas" w:hAnsi="Consolas" w:cs="Consolas"/>
          <w:b/>
          <w:bCs/>
          <w:sz w:val="28"/>
          <w:szCs w:val="28"/>
        </w:rPr>
      </w:pPr>
      <w:r>
        <w:rPr>
          <w:rFonts w:ascii="Consolas" w:hAnsi="Consolas" w:cs="Consolas"/>
          <w:b/>
          <w:bCs/>
          <w:sz w:val="28"/>
          <w:szCs w:val="28"/>
        </w:rPr>
        <w:t>TESTEMUNHAS:</w:t>
      </w:r>
    </w:p>
    <w:p w14:paraId="0DA40242" w14:textId="77777777" w:rsidR="008F4DFC" w:rsidRDefault="008F4DFC" w:rsidP="004B3F3B">
      <w:pPr>
        <w:widowControl w:val="0"/>
        <w:autoSpaceDE w:val="0"/>
        <w:autoSpaceDN w:val="0"/>
        <w:adjustRightInd w:val="0"/>
        <w:rPr>
          <w:rFonts w:ascii="Consolas" w:hAnsi="Consolas" w:cs="Consolas"/>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4B3F3B" w:rsidRPr="003E3972" w14:paraId="1E3AF0EA" w14:textId="77777777" w:rsidTr="00D35C06">
        <w:trPr>
          <w:jc w:val="center"/>
        </w:trPr>
        <w:tc>
          <w:tcPr>
            <w:tcW w:w="4768" w:type="dxa"/>
            <w:hideMark/>
          </w:tcPr>
          <w:p w14:paraId="45C3BB42" w14:textId="77777777" w:rsidR="004B3F3B" w:rsidRDefault="004B3F3B" w:rsidP="00D35C06">
            <w:pPr>
              <w:pStyle w:val="Default"/>
              <w:ind w:firstLine="0"/>
              <w:jc w:val="center"/>
              <w:rPr>
                <w:rFonts w:ascii="Consolas" w:hAnsi="Consolas"/>
                <w:b/>
                <w:bCs/>
                <w:sz w:val="28"/>
                <w:szCs w:val="28"/>
              </w:rPr>
            </w:pPr>
          </w:p>
          <w:p w14:paraId="00F3B416" w14:textId="77777777" w:rsidR="004B3F3B" w:rsidRPr="003E3972" w:rsidRDefault="004B3F3B" w:rsidP="00D35C06">
            <w:pPr>
              <w:pStyle w:val="Default"/>
              <w:ind w:firstLine="0"/>
              <w:jc w:val="center"/>
              <w:rPr>
                <w:rFonts w:ascii="Consolas" w:hAnsi="Consolas"/>
                <w:sz w:val="28"/>
                <w:szCs w:val="28"/>
              </w:rPr>
            </w:pPr>
            <w:r w:rsidRPr="003E3972">
              <w:rPr>
                <w:rFonts w:ascii="Consolas" w:hAnsi="Consolas"/>
                <w:b/>
                <w:bCs/>
                <w:sz w:val="28"/>
                <w:szCs w:val="28"/>
              </w:rPr>
              <w:t>DANIELE CAMARGO ALVES</w:t>
            </w:r>
          </w:p>
          <w:p w14:paraId="2050730E" w14:textId="77777777" w:rsidR="004B3F3B" w:rsidRPr="003E3972" w:rsidRDefault="004B3F3B" w:rsidP="00D35C06">
            <w:pPr>
              <w:pStyle w:val="Default"/>
              <w:ind w:firstLine="0"/>
              <w:jc w:val="center"/>
              <w:rPr>
                <w:rFonts w:ascii="Consolas" w:hAnsi="Consolas"/>
                <w:sz w:val="28"/>
                <w:szCs w:val="28"/>
              </w:rPr>
            </w:pPr>
            <w:r w:rsidRPr="003E3972">
              <w:rPr>
                <w:rFonts w:ascii="Consolas" w:hAnsi="Consolas"/>
                <w:b/>
                <w:bCs/>
                <w:sz w:val="28"/>
                <w:szCs w:val="28"/>
              </w:rPr>
              <w:t>ESCRITURÁRIA</w:t>
            </w:r>
          </w:p>
          <w:p w14:paraId="495AA95E" w14:textId="77777777" w:rsidR="004B3F3B" w:rsidRPr="003E3972" w:rsidRDefault="004B3F3B" w:rsidP="00D35C06">
            <w:pPr>
              <w:pStyle w:val="Default"/>
              <w:ind w:firstLine="0"/>
              <w:jc w:val="center"/>
              <w:rPr>
                <w:rFonts w:ascii="Consolas" w:hAnsi="Consolas"/>
                <w:sz w:val="28"/>
                <w:szCs w:val="28"/>
              </w:rPr>
            </w:pPr>
            <w:r w:rsidRPr="003E3972">
              <w:rPr>
                <w:rFonts w:ascii="Consolas" w:hAnsi="Consolas"/>
                <w:b/>
                <w:bCs/>
                <w:sz w:val="28"/>
                <w:szCs w:val="28"/>
              </w:rPr>
              <w:t xml:space="preserve">  RG Nº 43.010.450-9</w:t>
            </w:r>
            <w:r>
              <w:rPr>
                <w:rFonts w:ascii="Consolas" w:hAnsi="Consolas"/>
                <w:b/>
                <w:bCs/>
                <w:sz w:val="28"/>
                <w:szCs w:val="28"/>
              </w:rPr>
              <w:t xml:space="preserve"> </w:t>
            </w:r>
            <w:r w:rsidRPr="003E3972">
              <w:rPr>
                <w:rFonts w:ascii="Consolas" w:hAnsi="Consolas"/>
                <w:b/>
                <w:bCs/>
                <w:sz w:val="28"/>
                <w:szCs w:val="28"/>
              </w:rPr>
              <w:t>SSP/SP</w:t>
            </w:r>
          </w:p>
          <w:p w14:paraId="362052DA" w14:textId="77777777" w:rsidR="004B3F3B" w:rsidRPr="003E3972" w:rsidRDefault="004B3F3B" w:rsidP="00D35C06">
            <w:pPr>
              <w:jc w:val="center"/>
              <w:rPr>
                <w:rFonts w:ascii="Consolas" w:hAnsi="Consolas" w:cs="Consolas"/>
                <w:b/>
                <w:sz w:val="28"/>
                <w:szCs w:val="28"/>
              </w:rPr>
            </w:pPr>
            <w:r w:rsidRPr="003E3972">
              <w:rPr>
                <w:rFonts w:ascii="Consolas" w:hAnsi="Consolas"/>
                <w:b/>
                <w:bCs/>
                <w:sz w:val="28"/>
                <w:szCs w:val="28"/>
              </w:rPr>
              <w:t xml:space="preserve">  CPF Nº 350.026.418-22</w:t>
            </w:r>
          </w:p>
        </w:tc>
        <w:tc>
          <w:tcPr>
            <w:tcW w:w="4765" w:type="dxa"/>
            <w:hideMark/>
          </w:tcPr>
          <w:p w14:paraId="28DFD3B6" w14:textId="77777777" w:rsidR="004B3F3B" w:rsidRDefault="004B3F3B" w:rsidP="00D35C06">
            <w:pPr>
              <w:jc w:val="center"/>
              <w:rPr>
                <w:rFonts w:ascii="Consolas" w:hAnsi="Consolas" w:cs="Consolas"/>
                <w:b/>
                <w:sz w:val="28"/>
                <w:szCs w:val="28"/>
              </w:rPr>
            </w:pPr>
          </w:p>
          <w:p w14:paraId="2DC9AA56" w14:textId="77777777" w:rsidR="004B3F3B" w:rsidRPr="003E3972" w:rsidRDefault="004B3F3B" w:rsidP="00D35C06">
            <w:pPr>
              <w:jc w:val="center"/>
              <w:rPr>
                <w:rFonts w:ascii="Consolas" w:hAnsi="Consolas" w:cs="Consolas"/>
                <w:b/>
                <w:sz w:val="28"/>
                <w:szCs w:val="28"/>
              </w:rPr>
            </w:pPr>
            <w:r w:rsidRPr="003E3972">
              <w:rPr>
                <w:rFonts w:ascii="Consolas" w:hAnsi="Consolas" w:cs="Consolas"/>
                <w:b/>
                <w:sz w:val="28"/>
                <w:szCs w:val="28"/>
              </w:rPr>
              <w:t>JESSICA LACERDA BATISTA</w:t>
            </w:r>
          </w:p>
          <w:p w14:paraId="2C986814" w14:textId="77777777" w:rsidR="004B3F3B" w:rsidRPr="003E3972" w:rsidRDefault="004B3F3B" w:rsidP="00D35C06">
            <w:pPr>
              <w:jc w:val="center"/>
              <w:rPr>
                <w:rFonts w:ascii="Consolas" w:hAnsi="Consolas" w:cs="Consolas"/>
                <w:b/>
                <w:sz w:val="28"/>
                <w:szCs w:val="28"/>
              </w:rPr>
            </w:pPr>
            <w:r w:rsidRPr="003E3972">
              <w:rPr>
                <w:rFonts w:ascii="Consolas" w:hAnsi="Consolas" w:cs="Consolas"/>
                <w:b/>
                <w:sz w:val="28"/>
                <w:szCs w:val="28"/>
              </w:rPr>
              <w:t>ASSESSORA DE SECRETÁRIO</w:t>
            </w:r>
          </w:p>
          <w:p w14:paraId="6DDDA200" w14:textId="77777777" w:rsidR="004B3F3B" w:rsidRPr="003E3972" w:rsidRDefault="004B3F3B" w:rsidP="00D35C06">
            <w:pPr>
              <w:jc w:val="center"/>
              <w:rPr>
                <w:rFonts w:ascii="Consolas" w:hAnsi="Consolas" w:cs="Consolas"/>
                <w:b/>
                <w:sz w:val="28"/>
                <w:szCs w:val="28"/>
              </w:rPr>
            </w:pPr>
            <w:r w:rsidRPr="003E3972">
              <w:rPr>
                <w:rFonts w:ascii="Consolas" w:hAnsi="Consolas" w:cs="Consolas"/>
                <w:b/>
                <w:sz w:val="28"/>
                <w:szCs w:val="28"/>
              </w:rPr>
              <w:t>RG Nº 58.081.088-4 SSP/SP</w:t>
            </w:r>
          </w:p>
          <w:p w14:paraId="6A9CD8ED" w14:textId="77777777" w:rsidR="004B3F3B" w:rsidRPr="003E3972" w:rsidRDefault="004B3F3B" w:rsidP="00D35C06">
            <w:pPr>
              <w:jc w:val="center"/>
              <w:rPr>
                <w:rFonts w:ascii="Consolas" w:hAnsi="Consolas" w:cs="Consolas"/>
                <w:b/>
                <w:sz w:val="28"/>
                <w:szCs w:val="28"/>
              </w:rPr>
            </w:pPr>
            <w:r w:rsidRPr="003E3972">
              <w:rPr>
                <w:rFonts w:ascii="Consolas" w:hAnsi="Consolas" w:cs="Consolas"/>
                <w:b/>
                <w:sz w:val="28"/>
                <w:szCs w:val="28"/>
              </w:rPr>
              <w:t>CPF Nº 478.473.578-01</w:t>
            </w:r>
          </w:p>
        </w:tc>
      </w:tr>
    </w:tbl>
    <w:p w14:paraId="1607D7A7" w14:textId="77777777" w:rsidR="004B3F3B" w:rsidRPr="00351F69" w:rsidRDefault="004B3F3B" w:rsidP="004B3F3B">
      <w:pPr>
        <w:widowControl w:val="0"/>
        <w:autoSpaceDE w:val="0"/>
        <w:autoSpaceDN w:val="0"/>
        <w:adjustRightInd w:val="0"/>
        <w:jc w:val="both"/>
        <w:rPr>
          <w:rFonts w:ascii="Consolas" w:hAnsi="Consolas" w:cs="Arial"/>
          <w:sz w:val="28"/>
          <w:szCs w:val="28"/>
        </w:rPr>
      </w:pPr>
    </w:p>
    <w:sectPr w:rsidR="004B3F3B" w:rsidRPr="00351F69" w:rsidSect="00E11D56">
      <w:headerReference w:type="default" r:id="rId8"/>
      <w:footerReference w:type="default" r:id="rId9"/>
      <w:pgSz w:w="11907" w:h="16840" w:code="9"/>
      <w:pgMar w:top="1701" w:right="1134" w:bottom="1134" w:left="1134" w:header="720"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F26A54" w14:textId="77777777" w:rsidR="0061365D" w:rsidRDefault="0061365D">
      <w:r>
        <w:separator/>
      </w:r>
    </w:p>
  </w:endnote>
  <w:endnote w:type="continuationSeparator" w:id="0">
    <w:p w14:paraId="4557BC47" w14:textId="77777777" w:rsidR="0061365D" w:rsidRDefault="00613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6C3D2" w14:textId="77777777" w:rsidR="0061365D" w:rsidRDefault="0061365D">
      <w:r>
        <w:separator/>
      </w:r>
    </w:p>
  </w:footnote>
  <w:footnote w:type="continuationSeparator" w:id="0">
    <w:p w14:paraId="5098D746" w14:textId="77777777" w:rsidR="0061365D" w:rsidRDefault="006136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1406B"/>
    <w:rsid w:val="000269BE"/>
    <w:rsid w:val="0004074C"/>
    <w:rsid w:val="00044BF0"/>
    <w:rsid w:val="0004722A"/>
    <w:rsid w:val="00051298"/>
    <w:rsid w:val="000641F9"/>
    <w:rsid w:val="00066402"/>
    <w:rsid w:val="00082827"/>
    <w:rsid w:val="00085F8A"/>
    <w:rsid w:val="000867BC"/>
    <w:rsid w:val="00094DEE"/>
    <w:rsid w:val="00095917"/>
    <w:rsid w:val="0009617A"/>
    <w:rsid w:val="000966D3"/>
    <w:rsid w:val="000A5EB7"/>
    <w:rsid w:val="000A65B0"/>
    <w:rsid w:val="000A7571"/>
    <w:rsid w:val="000B2ABF"/>
    <w:rsid w:val="000C40A7"/>
    <w:rsid w:val="000F1B31"/>
    <w:rsid w:val="001018AD"/>
    <w:rsid w:val="001207F2"/>
    <w:rsid w:val="00135539"/>
    <w:rsid w:val="001431F1"/>
    <w:rsid w:val="001625F1"/>
    <w:rsid w:val="00165C25"/>
    <w:rsid w:val="00185648"/>
    <w:rsid w:val="001B4073"/>
    <w:rsid w:val="001B642E"/>
    <w:rsid w:val="001C58E8"/>
    <w:rsid w:val="001C6A65"/>
    <w:rsid w:val="001D06EA"/>
    <w:rsid w:val="001E1628"/>
    <w:rsid w:val="001E30A2"/>
    <w:rsid w:val="001E6AAB"/>
    <w:rsid w:val="001E7B44"/>
    <w:rsid w:val="001E7E1E"/>
    <w:rsid w:val="001F0D27"/>
    <w:rsid w:val="001F7EFE"/>
    <w:rsid w:val="00210351"/>
    <w:rsid w:val="00210FE4"/>
    <w:rsid w:val="0022739C"/>
    <w:rsid w:val="00235995"/>
    <w:rsid w:val="002430D2"/>
    <w:rsid w:val="00244712"/>
    <w:rsid w:val="00245123"/>
    <w:rsid w:val="0025179C"/>
    <w:rsid w:val="00260D9B"/>
    <w:rsid w:val="00262549"/>
    <w:rsid w:val="002846C4"/>
    <w:rsid w:val="00286264"/>
    <w:rsid w:val="00287EAC"/>
    <w:rsid w:val="002957DF"/>
    <w:rsid w:val="00296822"/>
    <w:rsid w:val="002A266C"/>
    <w:rsid w:val="002B165A"/>
    <w:rsid w:val="002D27E8"/>
    <w:rsid w:val="002D528F"/>
    <w:rsid w:val="002E7DA6"/>
    <w:rsid w:val="002F5818"/>
    <w:rsid w:val="003040A8"/>
    <w:rsid w:val="00307EAD"/>
    <w:rsid w:val="00312197"/>
    <w:rsid w:val="0033705D"/>
    <w:rsid w:val="00341A37"/>
    <w:rsid w:val="00343850"/>
    <w:rsid w:val="00344B34"/>
    <w:rsid w:val="00344B4C"/>
    <w:rsid w:val="003519A9"/>
    <w:rsid w:val="00351F69"/>
    <w:rsid w:val="00352041"/>
    <w:rsid w:val="00352175"/>
    <w:rsid w:val="003552B0"/>
    <w:rsid w:val="00361A65"/>
    <w:rsid w:val="003633E5"/>
    <w:rsid w:val="00376010"/>
    <w:rsid w:val="00383024"/>
    <w:rsid w:val="00391643"/>
    <w:rsid w:val="003929AC"/>
    <w:rsid w:val="003A0FA7"/>
    <w:rsid w:val="003B7166"/>
    <w:rsid w:val="003C6F3B"/>
    <w:rsid w:val="003D6830"/>
    <w:rsid w:val="003E0E1E"/>
    <w:rsid w:val="003E5EB0"/>
    <w:rsid w:val="004018D1"/>
    <w:rsid w:val="00410BD6"/>
    <w:rsid w:val="00415665"/>
    <w:rsid w:val="00422434"/>
    <w:rsid w:val="00422747"/>
    <w:rsid w:val="004379E5"/>
    <w:rsid w:val="0044231F"/>
    <w:rsid w:val="004442BA"/>
    <w:rsid w:val="004446C4"/>
    <w:rsid w:val="00461D00"/>
    <w:rsid w:val="00462102"/>
    <w:rsid w:val="00472B77"/>
    <w:rsid w:val="00476108"/>
    <w:rsid w:val="00481D7C"/>
    <w:rsid w:val="0048331C"/>
    <w:rsid w:val="0048411B"/>
    <w:rsid w:val="00495C0B"/>
    <w:rsid w:val="004A6CBC"/>
    <w:rsid w:val="004B3F3B"/>
    <w:rsid w:val="004B75A2"/>
    <w:rsid w:val="004C1AFC"/>
    <w:rsid w:val="004C2D5B"/>
    <w:rsid w:val="004D234B"/>
    <w:rsid w:val="004E46AF"/>
    <w:rsid w:val="004E6F78"/>
    <w:rsid w:val="00500168"/>
    <w:rsid w:val="00500351"/>
    <w:rsid w:val="005011A3"/>
    <w:rsid w:val="00504AE3"/>
    <w:rsid w:val="0050615B"/>
    <w:rsid w:val="005100FE"/>
    <w:rsid w:val="00515B7B"/>
    <w:rsid w:val="00516075"/>
    <w:rsid w:val="00516B98"/>
    <w:rsid w:val="00522E66"/>
    <w:rsid w:val="00523943"/>
    <w:rsid w:val="00550A0E"/>
    <w:rsid w:val="005605CB"/>
    <w:rsid w:val="00586724"/>
    <w:rsid w:val="005977DD"/>
    <w:rsid w:val="005B5F90"/>
    <w:rsid w:val="005C5A0C"/>
    <w:rsid w:val="005C6485"/>
    <w:rsid w:val="005D1A80"/>
    <w:rsid w:val="005D31B3"/>
    <w:rsid w:val="005D58DC"/>
    <w:rsid w:val="005E3C4A"/>
    <w:rsid w:val="005E670D"/>
    <w:rsid w:val="005E70B0"/>
    <w:rsid w:val="00603092"/>
    <w:rsid w:val="0061365D"/>
    <w:rsid w:val="00614B2D"/>
    <w:rsid w:val="00622456"/>
    <w:rsid w:val="0062500F"/>
    <w:rsid w:val="00641BF5"/>
    <w:rsid w:val="00674A2A"/>
    <w:rsid w:val="00677ACC"/>
    <w:rsid w:val="00696D6B"/>
    <w:rsid w:val="006B32D8"/>
    <w:rsid w:val="006C45E3"/>
    <w:rsid w:val="006D77D6"/>
    <w:rsid w:val="006F7737"/>
    <w:rsid w:val="00706411"/>
    <w:rsid w:val="00706A53"/>
    <w:rsid w:val="00707C65"/>
    <w:rsid w:val="00726957"/>
    <w:rsid w:val="00730B20"/>
    <w:rsid w:val="007402A9"/>
    <w:rsid w:val="007406E3"/>
    <w:rsid w:val="0074079C"/>
    <w:rsid w:val="00742FAB"/>
    <w:rsid w:val="00751BF9"/>
    <w:rsid w:val="007609AE"/>
    <w:rsid w:val="00763BDD"/>
    <w:rsid w:val="007660F1"/>
    <w:rsid w:val="00776161"/>
    <w:rsid w:val="00791238"/>
    <w:rsid w:val="00794C10"/>
    <w:rsid w:val="00797231"/>
    <w:rsid w:val="007A16F2"/>
    <w:rsid w:val="007A2ED8"/>
    <w:rsid w:val="007A4AA2"/>
    <w:rsid w:val="007A6155"/>
    <w:rsid w:val="007A7343"/>
    <w:rsid w:val="007B080F"/>
    <w:rsid w:val="007C3214"/>
    <w:rsid w:val="007D25C0"/>
    <w:rsid w:val="007E3933"/>
    <w:rsid w:val="007E4FB6"/>
    <w:rsid w:val="007F2FF8"/>
    <w:rsid w:val="007F3767"/>
    <w:rsid w:val="007F5DB6"/>
    <w:rsid w:val="008179FE"/>
    <w:rsid w:val="008216B3"/>
    <w:rsid w:val="00834A42"/>
    <w:rsid w:val="00834BD5"/>
    <w:rsid w:val="00840107"/>
    <w:rsid w:val="00841F01"/>
    <w:rsid w:val="008461AC"/>
    <w:rsid w:val="00853AE8"/>
    <w:rsid w:val="00855395"/>
    <w:rsid w:val="008614BD"/>
    <w:rsid w:val="00874AFE"/>
    <w:rsid w:val="00877BAE"/>
    <w:rsid w:val="008802A2"/>
    <w:rsid w:val="008812D9"/>
    <w:rsid w:val="00883626"/>
    <w:rsid w:val="00883AE0"/>
    <w:rsid w:val="00884A4A"/>
    <w:rsid w:val="008901DE"/>
    <w:rsid w:val="00890508"/>
    <w:rsid w:val="00891231"/>
    <w:rsid w:val="00893782"/>
    <w:rsid w:val="008A33B0"/>
    <w:rsid w:val="008B19B1"/>
    <w:rsid w:val="008B762B"/>
    <w:rsid w:val="008C303A"/>
    <w:rsid w:val="008C3597"/>
    <w:rsid w:val="008C4D46"/>
    <w:rsid w:val="008C59B2"/>
    <w:rsid w:val="008C651F"/>
    <w:rsid w:val="008D43CA"/>
    <w:rsid w:val="008D4FD7"/>
    <w:rsid w:val="008D6668"/>
    <w:rsid w:val="008F1B18"/>
    <w:rsid w:val="008F231C"/>
    <w:rsid w:val="008F4DFC"/>
    <w:rsid w:val="008F5C8F"/>
    <w:rsid w:val="00903C84"/>
    <w:rsid w:val="00903FEE"/>
    <w:rsid w:val="00906E51"/>
    <w:rsid w:val="009117BE"/>
    <w:rsid w:val="0091374A"/>
    <w:rsid w:val="00914744"/>
    <w:rsid w:val="0092114D"/>
    <w:rsid w:val="00931631"/>
    <w:rsid w:val="00931CBA"/>
    <w:rsid w:val="00940ADD"/>
    <w:rsid w:val="00953488"/>
    <w:rsid w:val="00954215"/>
    <w:rsid w:val="00960EC4"/>
    <w:rsid w:val="00965D3A"/>
    <w:rsid w:val="00993276"/>
    <w:rsid w:val="00997590"/>
    <w:rsid w:val="009A1683"/>
    <w:rsid w:val="009B4C5E"/>
    <w:rsid w:val="009D6E7E"/>
    <w:rsid w:val="00A05588"/>
    <w:rsid w:val="00A065DD"/>
    <w:rsid w:val="00A14A32"/>
    <w:rsid w:val="00A16E7E"/>
    <w:rsid w:val="00A2094C"/>
    <w:rsid w:val="00A24716"/>
    <w:rsid w:val="00A30797"/>
    <w:rsid w:val="00A4261C"/>
    <w:rsid w:val="00A45FB7"/>
    <w:rsid w:val="00A52748"/>
    <w:rsid w:val="00A57DEE"/>
    <w:rsid w:val="00A601D3"/>
    <w:rsid w:val="00A6756E"/>
    <w:rsid w:val="00A67605"/>
    <w:rsid w:val="00A856C3"/>
    <w:rsid w:val="00A878D6"/>
    <w:rsid w:val="00A9448F"/>
    <w:rsid w:val="00AA0385"/>
    <w:rsid w:val="00AA3536"/>
    <w:rsid w:val="00AB559A"/>
    <w:rsid w:val="00AB55E4"/>
    <w:rsid w:val="00AC58CB"/>
    <w:rsid w:val="00AD2131"/>
    <w:rsid w:val="00AD6A23"/>
    <w:rsid w:val="00AF2072"/>
    <w:rsid w:val="00B17719"/>
    <w:rsid w:val="00B25793"/>
    <w:rsid w:val="00B258A9"/>
    <w:rsid w:val="00B26C90"/>
    <w:rsid w:val="00B271C6"/>
    <w:rsid w:val="00B365D7"/>
    <w:rsid w:val="00B44129"/>
    <w:rsid w:val="00B45F16"/>
    <w:rsid w:val="00B464D9"/>
    <w:rsid w:val="00B54630"/>
    <w:rsid w:val="00B62480"/>
    <w:rsid w:val="00B72F9F"/>
    <w:rsid w:val="00BC48D0"/>
    <w:rsid w:val="00BC5999"/>
    <w:rsid w:val="00BD2638"/>
    <w:rsid w:val="00BD55EF"/>
    <w:rsid w:val="00BF0AB4"/>
    <w:rsid w:val="00C248BD"/>
    <w:rsid w:val="00C43661"/>
    <w:rsid w:val="00C44BF7"/>
    <w:rsid w:val="00C5732A"/>
    <w:rsid w:val="00C63D44"/>
    <w:rsid w:val="00C67415"/>
    <w:rsid w:val="00C743CE"/>
    <w:rsid w:val="00C75619"/>
    <w:rsid w:val="00C80325"/>
    <w:rsid w:val="00C80B6F"/>
    <w:rsid w:val="00C80CF2"/>
    <w:rsid w:val="00C85C98"/>
    <w:rsid w:val="00C9268F"/>
    <w:rsid w:val="00C96CA9"/>
    <w:rsid w:val="00CF4BED"/>
    <w:rsid w:val="00CF524D"/>
    <w:rsid w:val="00CF7CAB"/>
    <w:rsid w:val="00D22133"/>
    <w:rsid w:val="00D22389"/>
    <w:rsid w:val="00D313AF"/>
    <w:rsid w:val="00D3558A"/>
    <w:rsid w:val="00D46810"/>
    <w:rsid w:val="00D53CD5"/>
    <w:rsid w:val="00D60888"/>
    <w:rsid w:val="00D7773F"/>
    <w:rsid w:val="00D842B7"/>
    <w:rsid w:val="00D937A7"/>
    <w:rsid w:val="00D97D3D"/>
    <w:rsid w:val="00DA262D"/>
    <w:rsid w:val="00DA3196"/>
    <w:rsid w:val="00DA6804"/>
    <w:rsid w:val="00DA7696"/>
    <w:rsid w:val="00DB3E9C"/>
    <w:rsid w:val="00DC494C"/>
    <w:rsid w:val="00DD63D4"/>
    <w:rsid w:val="00DE28CE"/>
    <w:rsid w:val="00DE4047"/>
    <w:rsid w:val="00E06E84"/>
    <w:rsid w:val="00E11D56"/>
    <w:rsid w:val="00E11E4E"/>
    <w:rsid w:val="00E15C37"/>
    <w:rsid w:val="00E16280"/>
    <w:rsid w:val="00E46667"/>
    <w:rsid w:val="00E53CDA"/>
    <w:rsid w:val="00E54F74"/>
    <w:rsid w:val="00E55326"/>
    <w:rsid w:val="00E56D0A"/>
    <w:rsid w:val="00E66457"/>
    <w:rsid w:val="00E75B22"/>
    <w:rsid w:val="00E76E8C"/>
    <w:rsid w:val="00E822E8"/>
    <w:rsid w:val="00E97A79"/>
    <w:rsid w:val="00EA2D11"/>
    <w:rsid w:val="00EA35C4"/>
    <w:rsid w:val="00EB32BD"/>
    <w:rsid w:val="00EB5FC8"/>
    <w:rsid w:val="00EB7392"/>
    <w:rsid w:val="00EC68C1"/>
    <w:rsid w:val="00EC7440"/>
    <w:rsid w:val="00ED67CA"/>
    <w:rsid w:val="00EE4087"/>
    <w:rsid w:val="00EE7C0B"/>
    <w:rsid w:val="00EF214B"/>
    <w:rsid w:val="00EF4FD6"/>
    <w:rsid w:val="00F013DE"/>
    <w:rsid w:val="00F05C75"/>
    <w:rsid w:val="00F12A0A"/>
    <w:rsid w:val="00F207E2"/>
    <w:rsid w:val="00F20F05"/>
    <w:rsid w:val="00F26279"/>
    <w:rsid w:val="00F60EC6"/>
    <w:rsid w:val="00F65748"/>
    <w:rsid w:val="00F91189"/>
    <w:rsid w:val="00F93E0A"/>
    <w:rsid w:val="00FA0831"/>
    <w:rsid w:val="00FA5E2D"/>
    <w:rsid w:val="00FB0E1E"/>
    <w:rsid w:val="00FB47EB"/>
    <w:rsid w:val="00FB5909"/>
    <w:rsid w:val="00FB60AD"/>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semiHidden/>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72204311">
      <w:bodyDiv w:val="1"/>
      <w:marLeft w:val="0"/>
      <w:marRight w:val="0"/>
      <w:marTop w:val="0"/>
      <w:marBottom w:val="0"/>
      <w:divBdr>
        <w:top w:val="none" w:sz="0" w:space="0" w:color="auto"/>
        <w:left w:val="none" w:sz="0" w:space="0" w:color="auto"/>
        <w:bottom w:val="none" w:sz="0" w:space="0" w:color="auto"/>
        <w:right w:val="none" w:sz="0" w:space="0" w:color="auto"/>
      </w:divBdr>
    </w:div>
    <w:div w:id="1517036323">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9A6EC-04EF-4D9C-B5C3-87820FB08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2791</Words>
  <Characters>15076</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PM IARAS-SP</cp:lastModifiedBy>
  <cp:revision>2</cp:revision>
  <cp:lastPrinted>2022-11-03T00:30:00Z</cp:lastPrinted>
  <dcterms:created xsi:type="dcterms:W3CDTF">2025-03-11T14:08:00Z</dcterms:created>
  <dcterms:modified xsi:type="dcterms:W3CDTF">2025-03-11T14:08:00Z</dcterms:modified>
</cp:coreProperties>
</file>