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0912ECA6" w:rsidR="00D937A7" w:rsidRPr="00E51590" w:rsidRDefault="00D937A7" w:rsidP="009A4F7B">
      <w:pPr>
        <w:widowControl w:val="0"/>
        <w:autoSpaceDE w:val="0"/>
        <w:autoSpaceDN w:val="0"/>
        <w:adjustRightInd w:val="0"/>
        <w:rPr>
          <w:rFonts w:ascii="Consolas" w:hAnsi="Consolas" w:cs="Arial"/>
          <w:b/>
          <w:bCs/>
          <w:sz w:val="28"/>
          <w:szCs w:val="28"/>
        </w:rPr>
      </w:pPr>
      <w:r w:rsidRPr="00E51590">
        <w:rPr>
          <w:rFonts w:ascii="Consolas" w:hAnsi="Consolas" w:cs="Arial"/>
          <w:b/>
          <w:bCs/>
          <w:sz w:val="28"/>
          <w:szCs w:val="28"/>
        </w:rPr>
        <w:t xml:space="preserve">ATA DE REGISTRO DE PREÇOS N.º </w:t>
      </w:r>
      <w:r w:rsidR="009A4F7B" w:rsidRPr="00E51590">
        <w:rPr>
          <w:rFonts w:ascii="Consolas" w:hAnsi="Consolas" w:cs="Arial"/>
          <w:b/>
          <w:bCs/>
          <w:sz w:val="28"/>
          <w:szCs w:val="28"/>
        </w:rPr>
        <w:t>02</w:t>
      </w:r>
      <w:r w:rsidR="003A4508" w:rsidRPr="00E51590">
        <w:rPr>
          <w:rFonts w:ascii="Consolas" w:hAnsi="Consolas" w:cs="Arial"/>
          <w:b/>
          <w:bCs/>
          <w:sz w:val="28"/>
          <w:szCs w:val="28"/>
        </w:rPr>
        <w:t>7</w:t>
      </w:r>
      <w:r w:rsidR="009A4F7B" w:rsidRPr="00E51590">
        <w:rPr>
          <w:rFonts w:ascii="Consolas" w:hAnsi="Consolas" w:cs="Arial"/>
          <w:b/>
          <w:bCs/>
          <w:sz w:val="28"/>
          <w:szCs w:val="28"/>
        </w:rPr>
        <w:t>/2024</w:t>
      </w:r>
    </w:p>
    <w:p w14:paraId="694E2EF4" w14:textId="77777777" w:rsidR="00D937A7" w:rsidRPr="00E51590" w:rsidRDefault="00D937A7" w:rsidP="00D937A7">
      <w:pPr>
        <w:widowControl w:val="0"/>
        <w:autoSpaceDE w:val="0"/>
        <w:autoSpaceDN w:val="0"/>
        <w:adjustRightInd w:val="0"/>
        <w:jc w:val="both"/>
        <w:rPr>
          <w:rFonts w:ascii="Consolas" w:hAnsi="Consolas" w:cs="Arial"/>
          <w:sz w:val="28"/>
          <w:szCs w:val="28"/>
        </w:rPr>
      </w:pPr>
    </w:p>
    <w:p w14:paraId="776C41AB" w14:textId="30F477A5" w:rsidR="00D937A7" w:rsidRPr="00E51590" w:rsidRDefault="00D7773F" w:rsidP="00D937A7">
      <w:pPr>
        <w:widowControl w:val="0"/>
        <w:autoSpaceDE w:val="0"/>
        <w:autoSpaceDN w:val="0"/>
        <w:adjustRightInd w:val="0"/>
        <w:jc w:val="both"/>
        <w:rPr>
          <w:rFonts w:ascii="Consolas" w:hAnsi="Consolas" w:cs="Arial"/>
          <w:sz w:val="28"/>
          <w:szCs w:val="28"/>
        </w:rPr>
      </w:pPr>
      <w:r w:rsidRPr="00E51590">
        <w:rPr>
          <w:rFonts w:ascii="Consolas" w:hAnsi="Consolas" w:cs="Consolas"/>
          <w:sz w:val="28"/>
          <w:szCs w:val="28"/>
        </w:rPr>
        <w:t xml:space="preserve">O </w:t>
      </w:r>
      <w:r w:rsidRPr="00E51590">
        <w:rPr>
          <w:rFonts w:ascii="Consolas" w:hAnsi="Consolas" w:cs="Consolas"/>
          <w:b/>
          <w:bCs/>
          <w:sz w:val="28"/>
          <w:szCs w:val="28"/>
        </w:rPr>
        <w:t>MUNICÍPIO DE IARAS</w:t>
      </w:r>
      <w:r w:rsidRPr="00E51590">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E51590">
        <w:rPr>
          <w:rFonts w:ascii="Consolas" w:hAnsi="Consolas" w:cs="Consolas"/>
          <w:b/>
          <w:bCs/>
          <w:sz w:val="28"/>
          <w:szCs w:val="28"/>
        </w:rPr>
        <w:t xml:space="preserve">SENHOR </w:t>
      </w:r>
      <w:r w:rsidRPr="00E51590">
        <w:rPr>
          <w:rFonts w:ascii="Consolas" w:hAnsi="Consolas"/>
          <w:b/>
          <w:bCs/>
          <w:sz w:val="28"/>
          <w:szCs w:val="28"/>
        </w:rPr>
        <w:t>MARCOS JOSÉ ROSA</w:t>
      </w:r>
      <w:r w:rsidRPr="00E51590">
        <w:rPr>
          <w:rFonts w:ascii="Consolas" w:hAnsi="Consolas" w:cs="Consolas"/>
          <w:sz w:val="28"/>
          <w:szCs w:val="28"/>
        </w:rPr>
        <w:t xml:space="preserve">, portador da cédula de identidade RG nº </w:t>
      </w:r>
      <w:r w:rsidRPr="00E51590">
        <w:rPr>
          <w:rFonts w:ascii="Consolas" w:hAnsi="Consolas"/>
          <w:sz w:val="28"/>
          <w:szCs w:val="28"/>
        </w:rPr>
        <w:t>27.003.578-3</w:t>
      </w:r>
      <w:r w:rsidRPr="00E51590">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51590">
        <w:rPr>
          <w:rFonts w:ascii="Consolas" w:hAnsi="Consolas"/>
          <w:sz w:val="28"/>
          <w:szCs w:val="28"/>
        </w:rPr>
        <w:t>190.948.948-40</w:t>
      </w:r>
      <w:r w:rsidR="00D937A7" w:rsidRPr="00E51590">
        <w:rPr>
          <w:rFonts w:ascii="Consolas" w:hAnsi="Consolas" w:cs="Arial"/>
          <w:sz w:val="28"/>
          <w:szCs w:val="28"/>
        </w:rPr>
        <w:t xml:space="preserve">, considerando o julgamento da licitação na modalidade de pregão, na forma eletrônica, para REGISTRO DE PREÇOS nº </w:t>
      </w:r>
      <w:r w:rsidR="00415CA5" w:rsidRPr="00E51590">
        <w:rPr>
          <w:rFonts w:ascii="Consolas" w:hAnsi="Consolas" w:cs="Arial"/>
          <w:sz w:val="28"/>
          <w:szCs w:val="28"/>
        </w:rPr>
        <w:t>005/2024</w:t>
      </w:r>
      <w:r w:rsidR="00D937A7" w:rsidRPr="00E51590">
        <w:rPr>
          <w:rFonts w:ascii="Consolas" w:hAnsi="Consolas" w:cs="Arial"/>
          <w:sz w:val="28"/>
          <w:szCs w:val="28"/>
        </w:rPr>
        <w:t xml:space="preserve">, processo administrativo n.º </w:t>
      </w:r>
      <w:r w:rsidR="00415CA5" w:rsidRPr="00E51590">
        <w:rPr>
          <w:rFonts w:ascii="Consolas" w:hAnsi="Consolas" w:cs="Arial"/>
          <w:sz w:val="28"/>
          <w:szCs w:val="28"/>
        </w:rPr>
        <w:t>006/2024</w:t>
      </w:r>
      <w:r w:rsidR="00D937A7" w:rsidRPr="00E51590">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E51590">
        <w:rPr>
          <w:rFonts w:ascii="Consolas" w:hAnsi="Consolas" w:cs="Arial"/>
          <w:sz w:val="28"/>
          <w:szCs w:val="28"/>
        </w:rPr>
        <w:t>1790, de 02 de janeiro de 2024</w:t>
      </w:r>
      <w:r w:rsidR="00D937A7" w:rsidRPr="00E51590">
        <w:rPr>
          <w:rFonts w:ascii="Consolas" w:hAnsi="Consolas" w:cs="Arial"/>
          <w:sz w:val="28"/>
          <w:szCs w:val="28"/>
        </w:rPr>
        <w:t>, e em conformidade com as disposições a seguir:</w:t>
      </w:r>
    </w:p>
    <w:p w14:paraId="0F204711" w14:textId="77777777" w:rsidR="00D937A7" w:rsidRPr="00E51590"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E51590" w:rsidRDefault="00D937A7" w:rsidP="00D937A7">
      <w:pPr>
        <w:pStyle w:val="Nivel01"/>
        <w:rPr>
          <w:rFonts w:ascii="Consolas" w:hAnsi="Consolas"/>
          <w:sz w:val="28"/>
          <w:szCs w:val="28"/>
        </w:rPr>
      </w:pPr>
      <w:r w:rsidRPr="00E51590">
        <w:rPr>
          <w:rFonts w:ascii="Consolas" w:hAnsi="Consolas"/>
          <w:sz w:val="28"/>
          <w:szCs w:val="28"/>
        </w:rPr>
        <w:t>1. DO OBJETO:</w:t>
      </w:r>
    </w:p>
    <w:p w14:paraId="631C9FB2" w14:textId="77777777" w:rsidR="00D937A7" w:rsidRPr="00E51590" w:rsidRDefault="00D937A7" w:rsidP="00D937A7">
      <w:pPr>
        <w:rPr>
          <w:rFonts w:ascii="Consolas" w:hAnsi="Consolas"/>
          <w:sz w:val="28"/>
          <w:szCs w:val="28"/>
        </w:rPr>
      </w:pPr>
    </w:p>
    <w:p w14:paraId="5C276A78" w14:textId="2B7C86AB"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 xml:space="preserve">1.1. A presente Ata tem por objeto o </w:t>
      </w:r>
      <w:r w:rsidR="00B17719" w:rsidRPr="00E51590">
        <w:rPr>
          <w:rFonts w:ascii="Consolas" w:eastAsia="MS Mincho" w:hAnsi="Consolas" w:cs="Consolas"/>
          <w:iCs/>
          <w:color w:val="auto"/>
          <w:sz w:val="28"/>
          <w:szCs w:val="28"/>
        </w:rPr>
        <w:t xml:space="preserve">Registro de Preços para a </w:t>
      </w:r>
      <w:r w:rsidR="00284541" w:rsidRPr="00E51590">
        <w:rPr>
          <w:rFonts w:ascii="Consolas" w:eastAsia="MS Mincho" w:hAnsi="Consolas" w:cs="Consolas"/>
          <w:bCs/>
          <w:iCs/>
          <w:color w:val="auto"/>
          <w:sz w:val="28"/>
          <w:szCs w:val="28"/>
        </w:rPr>
        <w:t>Contratação de Empresa para a Prestação de Serviços de Exames de Complementação de Diagnóstico com Laudo, para a Secretaria Municipal de Saúde</w:t>
      </w:r>
      <w:r w:rsidRPr="00E51590">
        <w:rPr>
          <w:rFonts w:ascii="Consolas" w:hAnsi="Consolas"/>
          <w:bCs/>
          <w:color w:val="auto"/>
          <w:sz w:val="28"/>
          <w:szCs w:val="28"/>
        </w:rPr>
        <w:t xml:space="preserve">, </w:t>
      </w:r>
      <w:r w:rsidRPr="00E51590">
        <w:rPr>
          <w:rFonts w:ascii="Consolas" w:hAnsi="Consolas"/>
          <w:color w:val="auto"/>
          <w:sz w:val="28"/>
          <w:szCs w:val="28"/>
        </w:rPr>
        <w:t>que integra este Edital como Anexo I</w:t>
      </w:r>
      <w:r w:rsidRPr="00E51590">
        <w:rPr>
          <w:rFonts w:ascii="Consolas" w:hAnsi="Consolas"/>
          <w:bCs/>
          <w:color w:val="auto"/>
          <w:sz w:val="28"/>
          <w:szCs w:val="28"/>
        </w:rPr>
        <w:t>,</w:t>
      </w:r>
      <w:r w:rsidRPr="00E51590">
        <w:rPr>
          <w:rFonts w:ascii="Consolas" w:hAnsi="Consolas"/>
          <w:color w:val="auto"/>
          <w:sz w:val="28"/>
          <w:szCs w:val="28"/>
        </w:rPr>
        <w:t xml:space="preserve"> especificado(s) no(s) item(</w:t>
      </w:r>
      <w:proofErr w:type="spellStart"/>
      <w:r w:rsidRPr="00E51590">
        <w:rPr>
          <w:rFonts w:ascii="Consolas" w:hAnsi="Consolas"/>
          <w:color w:val="auto"/>
          <w:sz w:val="28"/>
          <w:szCs w:val="28"/>
        </w:rPr>
        <w:t>ns</w:t>
      </w:r>
      <w:proofErr w:type="spellEnd"/>
      <w:r w:rsidRPr="00E51590">
        <w:rPr>
          <w:rFonts w:ascii="Consolas" w:hAnsi="Consolas"/>
          <w:color w:val="auto"/>
          <w:sz w:val="28"/>
          <w:szCs w:val="28"/>
        </w:rPr>
        <w:t>)</w:t>
      </w:r>
      <w:r w:rsidR="002D4AA2" w:rsidRPr="00E51590">
        <w:rPr>
          <w:rFonts w:ascii="Consolas" w:hAnsi="Consolas"/>
          <w:color w:val="auto"/>
          <w:sz w:val="28"/>
          <w:szCs w:val="28"/>
        </w:rPr>
        <w:t xml:space="preserve"> </w:t>
      </w:r>
      <w:r w:rsidR="000B0D63" w:rsidRPr="00E51590">
        <w:rPr>
          <w:rFonts w:ascii="Consolas" w:hAnsi="Consolas"/>
          <w:color w:val="auto"/>
          <w:sz w:val="28"/>
          <w:szCs w:val="28"/>
        </w:rPr>
        <w:t>57,</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59,</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60,</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61,</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62,</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63,</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64,</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65,</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66,</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67,</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73,</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74,</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75,</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76,</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77,</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78,</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79,</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80,</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81,</w:t>
      </w:r>
      <w:r w:rsidR="00E51590" w:rsidRPr="00E51590">
        <w:rPr>
          <w:rFonts w:ascii="Consolas" w:hAnsi="Consolas"/>
          <w:color w:val="auto"/>
          <w:sz w:val="28"/>
          <w:szCs w:val="28"/>
        </w:rPr>
        <w:t xml:space="preserve"> </w:t>
      </w:r>
      <w:r w:rsidR="000B0D63" w:rsidRPr="00E51590">
        <w:rPr>
          <w:rFonts w:ascii="Consolas" w:hAnsi="Consolas"/>
          <w:color w:val="auto"/>
          <w:sz w:val="28"/>
          <w:szCs w:val="28"/>
        </w:rPr>
        <w:t xml:space="preserve">83 e 88 </w:t>
      </w:r>
      <w:r w:rsidRPr="00E51590">
        <w:rPr>
          <w:rFonts w:ascii="Consolas" w:hAnsi="Consolas"/>
          <w:color w:val="auto"/>
          <w:sz w:val="28"/>
          <w:szCs w:val="28"/>
        </w:rPr>
        <w:t>do</w:t>
      </w:r>
      <w:r w:rsidR="00884D23" w:rsidRPr="00E51590">
        <w:rPr>
          <w:rFonts w:ascii="Consolas" w:hAnsi="Consolas"/>
          <w:color w:val="auto"/>
          <w:sz w:val="28"/>
          <w:szCs w:val="28"/>
        </w:rPr>
        <w:t xml:space="preserve"> </w:t>
      </w:r>
      <w:r w:rsidRPr="00E51590">
        <w:rPr>
          <w:rFonts w:ascii="Consolas" w:hAnsi="Consolas"/>
          <w:color w:val="auto"/>
          <w:sz w:val="28"/>
          <w:szCs w:val="28"/>
        </w:rPr>
        <w:t xml:space="preserve">Termo de Referência, anexo I do edital de Licitação nº </w:t>
      </w:r>
      <w:r w:rsidR="00415CA5" w:rsidRPr="00E51590">
        <w:rPr>
          <w:rFonts w:ascii="Consolas" w:hAnsi="Consolas"/>
          <w:color w:val="auto"/>
          <w:sz w:val="28"/>
          <w:szCs w:val="28"/>
        </w:rPr>
        <w:t>005/2024</w:t>
      </w:r>
      <w:r w:rsidRPr="00E51590">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E51590" w:rsidRDefault="00D937A7" w:rsidP="00D937A7">
      <w:pPr>
        <w:pStyle w:val="Nivel01"/>
        <w:rPr>
          <w:rFonts w:ascii="Consolas" w:hAnsi="Consolas"/>
          <w:sz w:val="28"/>
          <w:szCs w:val="28"/>
        </w:rPr>
      </w:pPr>
      <w:r w:rsidRPr="00E51590">
        <w:rPr>
          <w:rFonts w:ascii="Consolas" w:hAnsi="Consolas"/>
          <w:sz w:val="28"/>
          <w:szCs w:val="28"/>
        </w:rPr>
        <w:t>2. DOS PREÇOS, ESPECIFICAÇÕES E QUANTITATIVOS:</w:t>
      </w:r>
    </w:p>
    <w:p w14:paraId="20DB4C6A" w14:textId="77777777" w:rsidR="00D937A7" w:rsidRPr="00E51590" w:rsidRDefault="00D937A7" w:rsidP="00D937A7">
      <w:pPr>
        <w:rPr>
          <w:rFonts w:ascii="Consolas" w:hAnsi="Consolas"/>
          <w:sz w:val="28"/>
          <w:szCs w:val="28"/>
        </w:rPr>
      </w:pPr>
    </w:p>
    <w:p w14:paraId="30024038" w14:textId="32ED5CB0" w:rsidR="00D7773F"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77777777" w:rsidR="002430D2" w:rsidRPr="00E51590"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147757" w14:textId="77777777" w:rsidR="00284541" w:rsidRPr="00E51590"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F1FA03" w14:textId="094D8A94" w:rsidR="002D4AA2" w:rsidRPr="00E51590" w:rsidRDefault="002D4AA2" w:rsidP="002D4AA2">
      <w:pPr>
        <w:autoSpaceDE w:val="0"/>
        <w:autoSpaceDN w:val="0"/>
        <w:adjustRightInd w:val="0"/>
        <w:jc w:val="both"/>
        <w:rPr>
          <w:rFonts w:ascii="Consolas" w:hAnsi="Consolas" w:cs="Consolas"/>
          <w:sz w:val="28"/>
          <w:szCs w:val="28"/>
        </w:rPr>
      </w:pPr>
      <w:r w:rsidRPr="00E51590">
        <w:rPr>
          <w:rFonts w:ascii="Consolas" w:hAnsi="Consolas" w:cs="Consolas"/>
          <w:sz w:val="28"/>
          <w:szCs w:val="28"/>
        </w:rPr>
        <w:lastRenderedPageBreak/>
        <w:t xml:space="preserve">Denominação: </w:t>
      </w:r>
      <w:r w:rsidRPr="00E51590">
        <w:rPr>
          <w:rFonts w:ascii="Consolas" w:hAnsi="Consolas" w:cs="Consolas"/>
          <w:b/>
          <w:sz w:val="28"/>
          <w:szCs w:val="28"/>
        </w:rPr>
        <w:t xml:space="preserve">EMPRESA </w:t>
      </w:r>
      <w:r w:rsidR="00E51590" w:rsidRPr="00E51590">
        <w:rPr>
          <w:rFonts w:ascii="Consolas" w:hAnsi="Consolas" w:cs="Arial"/>
          <w:b/>
          <w:bCs/>
          <w:sz w:val="28"/>
          <w:szCs w:val="28"/>
        </w:rPr>
        <w:t>IFS – DIAGNOSTICO POR IMAGEM LTDA</w:t>
      </w:r>
      <w:r w:rsidR="00E51590" w:rsidRPr="00E51590">
        <w:rPr>
          <w:rFonts w:ascii="Consolas" w:hAnsi="Consolas" w:cs="Arial"/>
          <w:b/>
          <w:bCs/>
          <w:sz w:val="28"/>
          <w:szCs w:val="28"/>
        </w:rPr>
        <w:t>.</w:t>
      </w:r>
    </w:p>
    <w:p w14:paraId="4A1130C3" w14:textId="4754791C" w:rsidR="002D4AA2" w:rsidRPr="00E51590" w:rsidRDefault="002D4AA2" w:rsidP="002D4AA2">
      <w:pPr>
        <w:autoSpaceDE w:val="0"/>
        <w:autoSpaceDN w:val="0"/>
        <w:adjustRightInd w:val="0"/>
        <w:jc w:val="both"/>
        <w:rPr>
          <w:rFonts w:ascii="Consolas" w:hAnsi="Consolas" w:cs="Consolas"/>
          <w:sz w:val="28"/>
          <w:szCs w:val="28"/>
        </w:rPr>
      </w:pPr>
      <w:r w:rsidRPr="00E51590">
        <w:rPr>
          <w:rFonts w:ascii="Consolas" w:hAnsi="Consolas" w:cs="Consolas"/>
          <w:sz w:val="28"/>
          <w:szCs w:val="28"/>
        </w:rPr>
        <w:t>Endereço:</w:t>
      </w:r>
      <w:r w:rsidR="00B863E0" w:rsidRPr="00E51590">
        <w:rPr>
          <w:rFonts w:ascii="Consolas" w:hAnsi="Consolas" w:cs="Consolas"/>
          <w:sz w:val="28"/>
          <w:szCs w:val="28"/>
        </w:rPr>
        <w:t xml:space="preserve"> </w:t>
      </w:r>
      <w:r w:rsidR="00E51590" w:rsidRPr="00E51590">
        <w:rPr>
          <w:rFonts w:ascii="Consolas" w:hAnsi="Consolas" w:cs="Consolas"/>
          <w:bCs/>
          <w:sz w:val="28"/>
          <w:szCs w:val="28"/>
          <w:shd w:val="clear" w:color="auto" w:fill="FFFFFF"/>
        </w:rPr>
        <w:t xml:space="preserve">Rua Prefeito Tonico de Barros </w:t>
      </w:r>
      <w:r w:rsidR="00E51590" w:rsidRPr="00E51590">
        <w:rPr>
          <w:rFonts w:ascii="Consolas" w:hAnsi="Consolas" w:cs="Consolas"/>
          <w:bCs/>
          <w:sz w:val="28"/>
          <w:szCs w:val="28"/>
        </w:rPr>
        <w:t xml:space="preserve">nº 737 – Bairro Centro – CEP 18.602-005 </w:t>
      </w:r>
      <w:r w:rsidR="00E51590" w:rsidRPr="00E51590">
        <w:rPr>
          <w:rFonts w:ascii="Consolas" w:hAnsi="Consolas" w:cs="Consolas"/>
          <w:bCs/>
          <w:sz w:val="28"/>
          <w:szCs w:val="28"/>
          <w:shd w:val="clear" w:color="auto" w:fill="FFFFFF"/>
        </w:rPr>
        <w:t xml:space="preserve">– Botucatu </w:t>
      </w:r>
      <w:r w:rsidR="00E51590" w:rsidRPr="00E51590">
        <w:rPr>
          <w:rFonts w:ascii="Consolas" w:hAnsi="Consolas" w:cs="Consolas"/>
          <w:bCs/>
          <w:sz w:val="28"/>
          <w:szCs w:val="28"/>
        </w:rPr>
        <w:t>– SP</w:t>
      </w:r>
      <w:r w:rsidR="00B863E0" w:rsidRPr="00E51590">
        <w:rPr>
          <w:rFonts w:ascii="Consolas" w:hAnsi="Consolas" w:cs="Consolas"/>
          <w:bCs/>
          <w:sz w:val="28"/>
          <w:szCs w:val="28"/>
        </w:rPr>
        <w:t xml:space="preserve"> </w:t>
      </w:r>
      <w:r w:rsidRPr="00E51590">
        <w:rPr>
          <w:rFonts w:ascii="Consolas" w:hAnsi="Consolas" w:cs="Consolas"/>
          <w:bCs/>
          <w:sz w:val="28"/>
          <w:szCs w:val="28"/>
        </w:rPr>
        <w:t>– Fone (0XX1</w:t>
      </w:r>
      <w:r w:rsidR="00583312" w:rsidRPr="00E51590">
        <w:rPr>
          <w:rFonts w:ascii="Consolas" w:hAnsi="Consolas" w:cs="Consolas"/>
          <w:bCs/>
          <w:sz w:val="28"/>
          <w:szCs w:val="28"/>
        </w:rPr>
        <w:t>9</w:t>
      </w:r>
      <w:r w:rsidRPr="00E51590">
        <w:rPr>
          <w:rFonts w:ascii="Consolas" w:hAnsi="Consolas" w:cs="Consolas"/>
          <w:bCs/>
          <w:sz w:val="28"/>
          <w:szCs w:val="28"/>
        </w:rPr>
        <w:t>)</w:t>
      </w:r>
      <w:r w:rsidR="00B863E0" w:rsidRPr="00E51590">
        <w:rPr>
          <w:rFonts w:ascii="Consolas" w:hAnsi="Consolas" w:cs="Consolas"/>
          <w:bCs/>
          <w:sz w:val="28"/>
          <w:szCs w:val="28"/>
        </w:rPr>
        <w:t xml:space="preserve"> </w:t>
      </w:r>
      <w:r w:rsidR="00583312" w:rsidRPr="00E51590">
        <w:rPr>
          <w:rFonts w:ascii="Consolas" w:hAnsi="Consolas" w:cs="Consolas"/>
          <w:bCs/>
          <w:sz w:val="28"/>
          <w:szCs w:val="28"/>
        </w:rPr>
        <w:t>99656</w:t>
      </w:r>
      <w:r w:rsidR="00E51590" w:rsidRPr="00E51590">
        <w:rPr>
          <w:rFonts w:ascii="Consolas" w:hAnsi="Consolas" w:cs="Consolas"/>
          <w:bCs/>
          <w:sz w:val="28"/>
          <w:szCs w:val="28"/>
        </w:rPr>
        <w:t>-</w:t>
      </w:r>
      <w:r w:rsidR="00583312" w:rsidRPr="00E51590">
        <w:rPr>
          <w:rFonts w:ascii="Consolas" w:hAnsi="Consolas" w:cs="Consolas"/>
          <w:bCs/>
          <w:sz w:val="28"/>
          <w:szCs w:val="28"/>
        </w:rPr>
        <w:t>6841</w:t>
      </w:r>
      <w:r w:rsidR="00E51590" w:rsidRPr="00E51590">
        <w:rPr>
          <w:rFonts w:ascii="Consolas" w:hAnsi="Consolas" w:cs="Consolas"/>
          <w:bCs/>
          <w:sz w:val="28"/>
          <w:szCs w:val="28"/>
        </w:rPr>
        <w:t xml:space="preserve"> </w:t>
      </w:r>
      <w:r w:rsidRPr="00E51590">
        <w:rPr>
          <w:rFonts w:ascii="Consolas" w:hAnsi="Consolas" w:cs="Consolas"/>
          <w:bCs/>
          <w:sz w:val="28"/>
          <w:szCs w:val="28"/>
        </w:rPr>
        <w:t xml:space="preserve">– </w:t>
      </w:r>
      <w:r w:rsidRPr="00E51590">
        <w:rPr>
          <w:rFonts w:ascii="Consolas" w:hAnsi="Consolas" w:cs="Consolas"/>
          <w:sz w:val="28"/>
          <w:szCs w:val="28"/>
        </w:rPr>
        <w:t xml:space="preserve">E-mail: </w:t>
      </w:r>
      <w:hyperlink r:id="rId8" w:history="1">
        <w:r w:rsidR="003A4508" w:rsidRPr="00E51590">
          <w:rPr>
            <w:rStyle w:val="Hyperlink"/>
            <w:rFonts w:ascii="Consolas" w:hAnsi="Consolas" w:cs="Consolas"/>
            <w:color w:val="auto"/>
            <w:sz w:val="28"/>
            <w:szCs w:val="28"/>
            <w:u w:val="none"/>
          </w:rPr>
          <w:t>ifsmedicos@gmail.com</w:t>
        </w:r>
      </w:hyperlink>
      <w:r w:rsidR="00E51590" w:rsidRPr="00E51590">
        <w:rPr>
          <w:rFonts w:ascii="Consolas" w:hAnsi="Consolas" w:cs="Consolas"/>
          <w:sz w:val="28"/>
          <w:szCs w:val="28"/>
        </w:rPr>
        <w:t xml:space="preserve"> e</w:t>
      </w:r>
      <w:r w:rsidR="003A4508" w:rsidRPr="00E51590">
        <w:rPr>
          <w:rFonts w:ascii="Consolas" w:hAnsi="Consolas" w:cs="Consolas"/>
          <w:sz w:val="28"/>
          <w:szCs w:val="28"/>
        </w:rPr>
        <w:t xml:space="preserve"> escritorioperes.rh@gmail.com</w:t>
      </w:r>
    </w:p>
    <w:p w14:paraId="1088835B" w14:textId="6ACC171F" w:rsidR="002D4AA2" w:rsidRPr="00E51590" w:rsidRDefault="002D4AA2" w:rsidP="002D4AA2">
      <w:pPr>
        <w:autoSpaceDE w:val="0"/>
        <w:autoSpaceDN w:val="0"/>
        <w:adjustRightInd w:val="0"/>
        <w:jc w:val="both"/>
        <w:rPr>
          <w:rFonts w:ascii="Consolas" w:hAnsi="Consolas" w:cs="Consolas"/>
          <w:sz w:val="28"/>
          <w:szCs w:val="28"/>
        </w:rPr>
      </w:pPr>
      <w:r w:rsidRPr="00E51590">
        <w:rPr>
          <w:rFonts w:ascii="Consolas" w:hAnsi="Consolas" w:cs="Consolas"/>
          <w:sz w:val="28"/>
          <w:szCs w:val="28"/>
        </w:rPr>
        <w:t xml:space="preserve">CNPJ: </w:t>
      </w:r>
      <w:r w:rsidR="00E51590" w:rsidRPr="00E51590">
        <w:rPr>
          <w:rFonts w:ascii="Consolas" w:hAnsi="Consolas" w:cs="Consolas"/>
          <w:bCs/>
          <w:sz w:val="28"/>
          <w:szCs w:val="28"/>
        </w:rPr>
        <w:t>07.902.675/0001-75</w:t>
      </w:r>
    </w:p>
    <w:p w14:paraId="6023FDB8" w14:textId="74D285FC" w:rsidR="002D4AA2" w:rsidRPr="00E51590" w:rsidRDefault="002D4AA2" w:rsidP="002D4AA2">
      <w:pPr>
        <w:autoSpaceDE w:val="0"/>
        <w:autoSpaceDN w:val="0"/>
        <w:adjustRightInd w:val="0"/>
        <w:jc w:val="both"/>
        <w:rPr>
          <w:rFonts w:ascii="Consolas" w:hAnsi="Consolas" w:cs="Consolas"/>
          <w:bCs/>
          <w:sz w:val="28"/>
          <w:szCs w:val="28"/>
        </w:rPr>
      </w:pPr>
      <w:r w:rsidRPr="00E51590">
        <w:rPr>
          <w:rFonts w:ascii="Consolas" w:hAnsi="Consolas" w:cs="Consolas"/>
          <w:sz w:val="28"/>
          <w:szCs w:val="28"/>
        </w:rPr>
        <w:t xml:space="preserve">Representante Legal: </w:t>
      </w:r>
      <w:r w:rsidRPr="00E51590">
        <w:rPr>
          <w:rFonts w:ascii="Consolas" w:hAnsi="Consolas" w:cs="Consolas"/>
          <w:b/>
          <w:bCs/>
          <w:sz w:val="28"/>
          <w:szCs w:val="28"/>
        </w:rPr>
        <w:t>SENHOR</w:t>
      </w:r>
      <w:r w:rsidR="003A4508" w:rsidRPr="00E51590">
        <w:rPr>
          <w:rFonts w:ascii="Consolas" w:hAnsi="Consolas" w:cs="Consolas"/>
          <w:b/>
          <w:bCs/>
          <w:sz w:val="28"/>
          <w:szCs w:val="28"/>
        </w:rPr>
        <w:t>A ELYANA CRUZ MARANGON MACHADO</w:t>
      </w:r>
      <w:r w:rsidRPr="00E51590">
        <w:rPr>
          <w:rFonts w:ascii="Consolas" w:hAnsi="Consolas" w:cs="Consolas"/>
          <w:b/>
          <w:bCs/>
          <w:sz w:val="28"/>
          <w:szCs w:val="28"/>
        </w:rPr>
        <w:t>,</w:t>
      </w:r>
      <w:r w:rsidRPr="00E51590">
        <w:rPr>
          <w:rFonts w:ascii="Consolas" w:hAnsi="Consolas" w:cs="Consolas"/>
          <w:bCs/>
          <w:sz w:val="28"/>
          <w:szCs w:val="28"/>
        </w:rPr>
        <w:t xml:space="preserve"> portador</w:t>
      </w:r>
      <w:r w:rsidR="003A4508" w:rsidRPr="00E51590">
        <w:rPr>
          <w:rFonts w:ascii="Consolas" w:hAnsi="Consolas" w:cs="Consolas"/>
          <w:bCs/>
          <w:sz w:val="28"/>
          <w:szCs w:val="28"/>
        </w:rPr>
        <w:t>a</w:t>
      </w:r>
      <w:r w:rsidRPr="00E51590">
        <w:rPr>
          <w:rFonts w:ascii="Consolas" w:hAnsi="Consolas" w:cs="Consolas"/>
          <w:bCs/>
          <w:sz w:val="28"/>
          <w:szCs w:val="28"/>
        </w:rPr>
        <w:t xml:space="preserve"> da cédula de identidade RG nº</w:t>
      </w:r>
      <w:r w:rsidR="003A4508" w:rsidRPr="00E51590">
        <w:rPr>
          <w:rFonts w:ascii="Consolas" w:hAnsi="Consolas" w:cs="Consolas"/>
          <w:bCs/>
          <w:sz w:val="28"/>
          <w:szCs w:val="28"/>
        </w:rPr>
        <w:t xml:space="preserve"> 5.592.803</w:t>
      </w:r>
      <w:r w:rsidRPr="00E51590">
        <w:rPr>
          <w:rFonts w:ascii="Consolas" w:hAnsi="Consolas" w:cs="Consolas"/>
          <w:bCs/>
          <w:sz w:val="28"/>
          <w:szCs w:val="28"/>
        </w:rPr>
        <w:t>, emitido pela Secretaria da Segurança Pública do Estado de São Paulo e, devidamente Inscrit</w:t>
      </w:r>
      <w:r w:rsidR="003A4508" w:rsidRPr="00E51590">
        <w:rPr>
          <w:rFonts w:ascii="Consolas" w:hAnsi="Consolas" w:cs="Consolas"/>
          <w:bCs/>
          <w:sz w:val="28"/>
          <w:szCs w:val="28"/>
        </w:rPr>
        <w:t>a</w:t>
      </w:r>
      <w:r w:rsidRPr="00E51590">
        <w:rPr>
          <w:rFonts w:ascii="Consolas" w:hAnsi="Consolas" w:cs="Consolas"/>
          <w:bCs/>
          <w:sz w:val="28"/>
          <w:szCs w:val="28"/>
        </w:rPr>
        <w:t xml:space="preserve"> no Cadastro das Pessoas Físicas do Ministério da Fazenda sob o nº</w:t>
      </w:r>
      <w:r w:rsidR="00C1790D" w:rsidRPr="00E51590">
        <w:rPr>
          <w:rFonts w:ascii="Consolas" w:hAnsi="Consolas" w:cs="Consolas"/>
          <w:bCs/>
          <w:sz w:val="28"/>
          <w:szCs w:val="28"/>
        </w:rPr>
        <w:t xml:space="preserve"> </w:t>
      </w:r>
      <w:r w:rsidR="003A4508" w:rsidRPr="00E51590">
        <w:rPr>
          <w:rFonts w:ascii="Consolas" w:hAnsi="Consolas" w:cs="Consolas"/>
          <w:bCs/>
          <w:sz w:val="28"/>
          <w:szCs w:val="28"/>
        </w:rPr>
        <w:t>076.202.018-07</w:t>
      </w:r>
    </w:p>
    <w:p w14:paraId="5FC95681" w14:textId="1C743353" w:rsidR="002D4AA2" w:rsidRPr="00E51590" w:rsidRDefault="002D4AA2" w:rsidP="002D4AA2">
      <w:pPr>
        <w:autoSpaceDE w:val="0"/>
        <w:autoSpaceDN w:val="0"/>
        <w:adjustRightInd w:val="0"/>
        <w:jc w:val="both"/>
        <w:rPr>
          <w:rFonts w:ascii="Consolas" w:hAnsi="Consolas" w:cs="Arial"/>
          <w:b/>
          <w:bCs/>
          <w:sz w:val="28"/>
          <w:szCs w:val="28"/>
        </w:rPr>
      </w:pPr>
      <w:r w:rsidRPr="00E51590">
        <w:rPr>
          <w:rFonts w:ascii="Consolas" w:hAnsi="Consolas" w:cs="Consolas"/>
          <w:b/>
          <w:bCs/>
          <w:sz w:val="28"/>
          <w:szCs w:val="28"/>
        </w:rPr>
        <w:t xml:space="preserve">Valor Total </w:t>
      </w:r>
      <w:r w:rsidR="00E51590" w:rsidRPr="00E51590">
        <w:rPr>
          <w:rFonts w:ascii="Consolas" w:hAnsi="Consolas" w:cs="Arial"/>
          <w:b/>
          <w:bCs/>
          <w:sz w:val="28"/>
          <w:szCs w:val="28"/>
        </w:rPr>
        <w:t>R$ 219.632,00 (duzentos e dezenove mil e seiscentos e trinta e dois reais</w:t>
      </w:r>
      <w:r w:rsidR="003A4508" w:rsidRPr="00E51590">
        <w:rPr>
          <w:rFonts w:ascii="Consolas" w:hAnsi="Consolas" w:cs="Arial"/>
          <w:b/>
          <w:bCs/>
          <w:sz w:val="28"/>
          <w:szCs w:val="28"/>
        </w:rPr>
        <w:t>)</w:t>
      </w:r>
    </w:p>
    <w:p w14:paraId="3C88FB26" w14:textId="77777777" w:rsidR="000B0D63" w:rsidRPr="00E51590" w:rsidRDefault="000B0D63" w:rsidP="002D4AA2">
      <w:pPr>
        <w:autoSpaceDE w:val="0"/>
        <w:autoSpaceDN w:val="0"/>
        <w:adjustRightInd w:val="0"/>
        <w:jc w:val="both"/>
        <w:rPr>
          <w:rFonts w:ascii="Consolas" w:hAnsi="Consolas" w:cs="Arial"/>
          <w:b/>
          <w:bCs/>
          <w:sz w:val="28"/>
          <w:szCs w:val="28"/>
        </w:rPr>
      </w:pPr>
    </w:p>
    <w:p w14:paraId="440E6718"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57 - TOMOGRAFIA ABDOME SUPERIOR, MARCA </w:t>
      </w:r>
      <w:proofErr w:type="spellStart"/>
      <w:r w:rsidRPr="00E51590">
        <w:rPr>
          <w:rFonts w:ascii="Consolas" w:hAnsi="Consolas"/>
          <w:sz w:val="28"/>
          <w:szCs w:val="28"/>
        </w:rPr>
        <w:t>propria</w:t>
      </w:r>
      <w:proofErr w:type="spellEnd"/>
    </w:p>
    <w:p w14:paraId="7795EB31"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38,00       Valor Unit.:    190,0000       Valor total:       7.220,00</w:t>
      </w:r>
    </w:p>
    <w:p w14:paraId="4D6CB115"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59 - TOMOGRAFIA COLUNA CERVICAL, MARCA </w:t>
      </w:r>
      <w:proofErr w:type="spellStart"/>
      <w:r w:rsidRPr="00E51590">
        <w:rPr>
          <w:rFonts w:ascii="Consolas" w:hAnsi="Consolas"/>
          <w:sz w:val="28"/>
          <w:szCs w:val="28"/>
        </w:rPr>
        <w:t>propria</w:t>
      </w:r>
      <w:proofErr w:type="spellEnd"/>
    </w:p>
    <w:p w14:paraId="5DD25D40"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75,00       Valor Unit.:    220,0000       Valor total:      16.500,00</w:t>
      </w:r>
    </w:p>
    <w:p w14:paraId="6A504C4B"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60 - TOMOGRAFIA COLUNA DORSAL, MARCA </w:t>
      </w:r>
      <w:proofErr w:type="spellStart"/>
      <w:r w:rsidRPr="00E51590">
        <w:rPr>
          <w:rFonts w:ascii="Consolas" w:hAnsi="Consolas"/>
          <w:sz w:val="28"/>
          <w:szCs w:val="28"/>
        </w:rPr>
        <w:t>propria</w:t>
      </w:r>
      <w:proofErr w:type="spellEnd"/>
    </w:p>
    <w:p w14:paraId="258BD69A"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53,00       Valor Unit.:    200,0000       Valor total:      10.600,00</w:t>
      </w:r>
    </w:p>
    <w:p w14:paraId="00B4A75E"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61 - TOMOGRAFIA COLUNA LOMBAR, MARCA </w:t>
      </w:r>
      <w:proofErr w:type="spellStart"/>
      <w:r w:rsidRPr="00E51590">
        <w:rPr>
          <w:rFonts w:ascii="Consolas" w:hAnsi="Consolas"/>
          <w:sz w:val="28"/>
          <w:szCs w:val="28"/>
        </w:rPr>
        <w:t>propria</w:t>
      </w:r>
      <w:proofErr w:type="spellEnd"/>
    </w:p>
    <w:p w14:paraId="2D857753"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75,00       Valor Unit.:    185,0000       Valor total:      13.875,00</w:t>
      </w:r>
    </w:p>
    <w:p w14:paraId="743F6B24"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62 - TOMOGRAFIA COLUNA TORAXICA COM CONTRASTE, MARCA </w:t>
      </w:r>
      <w:proofErr w:type="spellStart"/>
      <w:r w:rsidRPr="00E51590">
        <w:rPr>
          <w:rFonts w:ascii="Consolas" w:hAnsi="Consolas"/>
          <w:sz w:val="28"/>
          <w:szCs w:val="28"/>
        </w:rPr>
        <w:t>propria</w:t>
      </w:r>
      <w:proofErr w:type="spellEnd"/>
    </w:p>
    <w:p w14:paraId="3FFE2E11"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38,00       Valor Unit.:    375,0000       Valor total:      14.250,00</w:t>
      </w:r>
    </w:p>
    <w:p w14:paraId="153A064A"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63 - TOMOGRAFIA COLUNA TORAXICA SEM CONTRASTE., MARCA </w:t>
      </w:r>
      <w:proofErr w:type="spellStart"/>
      <w:r w:rsidRPr="00E51590">
        <w:rPr>
          <w:rFonts w:ascii="Consolas" w:hAnsi="Consolas"/>
          <w:sz w:val="28"/>
          <w:szCs w:val="28"/>
        </w:rPr>
        <w:t>propria</w:t>
      </w:r>
      <w:proofErr w:type="spellEnd"/>
    </w:p>
    <w:p w14:paraId="6E0FFCA1"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15,00       Valor Unit.:    375,0000       Valor total:       5.625,00</w:t>
      </w:r>
    </w:p>
    <w:p w14:paraId="765B8BB8"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64 - TOMOGRAFIA DE CRANIO COM CONTRASTE, MARCA </w:t>
      </w:r>
      <w:proofErr w:type="spellStart"/>
      <w:r w:rsidRPr="00E51590">
        <w:rPr>
          <w:rFonts w:ascii="Consolas" w:hAnsi="Consolas"/>
          <w:sz w:val="28"/>
          <w:szCs w:val="28"/>
        </w:rPr>
        <w:t>propria</w:t>
      </w:r>
      <w:proofErr w:type="spellEnd"/>
    </w:p>
    <w:p w14:paraId="310C0CF4"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75,00       Valor Unit.:    255,0000       Valor total:      19.125,00</w:t>
      </w:r>
    </w:p>
    <w:p w14:paraId="3659B0E7"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65 - TOMOGRAFIA DE CRANIO SEM CONTRASTE, MARCA </w:t>
      </w:r>
      <w:proofErr w:type="spellStart"/>
      <w:r w:rsidRPr="00E51590">
        <w:rPr>
          <w:rFonts w:ascii="Consolas" w:hAnsi="Consolas"/>
          <w:sz w:val="28"/>
          <w:szCs w:val="28"/>
        </w:rPr>
        <w:t>propria</w:t>
      </w:r>
      <w:proofErr w:type="spellEnd"/>
    </w:p>
    <w:p w14:paraId="29E4539A"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75,00       Valor Unit.:    205,0000       Valor total:      15.375,00</w:t>
      </w:r>
    </w:p>
    <w:p w14:paraId="376811F0" w14:textId="77777777" w:rsidR="000B0D63" w:rsidRPr="00E51590" w:rsidRDefault="000B0D63" w:rsidP="000B0D63">
      <w:pPr>
        <w:jc w:val="both"/>
        <w:rPr>
          <w:rFonts w:ascii="Consolas" w:hAnsi="Consolas"/>
          <w:sz w:val="28"/>
          <w:szCs w:val="28"/>
        </w:rPr>
      </w:pPr>
      <w:r w:rsidRPr="00E51590">
        <w:rPr>
          <w:rFonts w:ascii="Consolas" w:hAnsi="Consolas"/>
          <w:sz w:val="28"/>
          <w:szCs w:val="28"/>
        </w:rPr>
        <w:lastRenderedPageBreak/>
        <w:t xml:space="preserve">Item 66 - TOMOGRAFIA DE FACE, MARCA </w:t>
      </w:r>
      <w:proofErr w:type="spellStart"/>
      <w:r w:rsidRPr="00E51590">
        <w:rPr>
          <w:rFonts w:ascii="Consolas" w:hAnsi="Consolas"/>
          <w:sz w:val="28"/>
          <w:szCs w:val="28"/>
        </w:rPr>
        <w:t>propria</w:t>
      </w:r>
      <w:proofErr w:type="spellEnd"/>
    </w:p>
    <w:p w14:paraId="2E84F99B"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23,00       Valor Unit.:    205,0000       Valor total:       4.715,00</w:t>
      </w:r>
    </w:p>
    <w:p w14:paraId="3E688BD8"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67 - TOMOGRAFIA DE TORAX SEM CONTRASTE, MARCA </w:t>
      </w:r>
      <w:proofErr w:type="spellStart"/>
      <w:r w:rsidRPr="00E51590">
        <w:rPr>
          <w:rFonts w:ascii="Consolas" w:hAnsi="Consolas"/>
          <w:sz w:val="28"/>
          <w:szCs w:val="28"/>
        </w:rPr>
        <w:t>propria</w:t>
      </w:r>
      <w:proofErr w:type="spellEnd"/>
    </w:p>
    <w:p w14:paraId="4BC9C3D2"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75,00       Valor Unit.:    210,0000       Valor total:      15.750,00</w:t>
      </w:r>
    </w:p>
    <w:p w14:paraId="166A2DC7"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73 - ULTRASSOM ABDOMEM SUPERIOR, MARCA </w:t>
      </w:r>
      <w:proofErr w:type="spellStart"/>
      <w:r w:rsidRPr="00E51590">
        <w:rPr>
          <w:rFonts w:ascii="Consolas" w:hAnsi="Consolas"/>
          <w:sz w:val="28"/>
          <w:szCs w:val="28"/>
        </w:rPr>
        <w:t>propria</w:t>
      </w:r>
      <w:proofErr w:type="spellEnd"/>
    </w:p>
    <w:p w14:paraId="026AE0A5"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53,00       Valor Unit.:     50,0000       Valor total:       2.650,00</w:t>
      </w:r>
    </w:p>
    <w:p w14:paraId="5938DA01"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74 - ULTRASSOM ABDOMEM TOTAL, MARCA </w:t>
      </w:r>
      <w:proofErr w:type="spellStart"/>
      <w:r w:rsidRPr="00E51590">
        <w:rPr>
          <w:rFonts w:ascii="Consolas" w:hAnsi="Consolas"/>
          <w:sz w:val="28"/>
          <w:szCs w:val="28"/>
        </w:rPr>
        <w:t>propria</w:t>
      </w:r>
      <w:proofErr w:type="spellEnd"/>
    </w:p>
    <w:p w14:paraId="75103DD1"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263,00       Valor Unit.:     60,0000       Valor total:      15.780,00</w:t>
      </w:r>
    </w:p>
    <w:p w14:paraId="0B206986"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75 - ULTRASSOM ARTICULAÇÕES, MARCA </w:t>
      </w:r>
      <w:proofErr w:type="spellStart"/>
      <w:r w:rsidRPr="00E51590">
        <w:rPr>
          <w:rFonts w:ascii="Consolas" w:hAnsi="Consolas"/>
          <w:sz w:val="28"/>
          <w:szCs w:val="28"/>
        </w:rPr>
        <w:t>propria</w:t>
      </w:r>
      <w:proofErr w:type="spellEnd"/>
    </w:p>
    <w:p w14:paraId="757CF10C"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450,00       Valor Unit.:     55,0000       Valor total:      24.750,00</w:t>
      </w:r>
    </w:p>
    <w:p w14:paraId="5538627A"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76 - ULTRASSOM CERVICAL, MARCA </w:t>
      </w:r>
      <w:proofErr w:type="spellStart"/>
      <w:r w:rsidRPr="00E51590">
        <w:rPr>
          <w:rFonts w:ascii="Consolas" w:hAnsi="Consolas"/>
          <w:sz w:val="28"/>
          <w:szCs w:val="28"/>
        </w:rPr>
        <w:t>propria</w:t>
      </w:r>
      <w:proofErr w:type="spellEnd"/>
    </w:p>
    <w:p w14:paraId="6F26CBBE"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15,00       Valor Unit.:     61,0000       Valor total:         915,00</w:t>
      </w:r>
    </w:p>
    <w:p w14:paraId="3E6327AB"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77 - ULTRASSOM MAMAS, MARCA </w:t>
      </w:r>
      <w:proofErr w:type="spellStart"/>
      <w:r w:rsidRPr="00E51590">
        <w:rPr>
          <w:rFonts w:ascii="Consolas" w:hAnsi="Consolas"/>
          <w:sz w:val="28"/>
          <w:szCs w:val="28"/>
        </w:rPr>
        <w:t>propria</w:t>
      </w:r>
      <w:proofErr w:type="spellEnd"/>
    </w:p>
    <w:p w14:paraId="7CF59778"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150,00       Valor Unit.:     55,5000       Valor total:       8.325,00</w:t>
      </w:r>
    </w:p>
    <w:p w14:paraId="74C0DA51"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78 - ULTRASSOM MORFOLOGICO OBSTETRICO, MARCA </w:t>
      </w:r>
      <w:proofErr w:type="spellStart"/>
      <w:r w:rsidRPr="00E51590">
        <w:rPr>
          <w:rFonts w:ascii="Consolas" w:hAnsi="Consolas"/>
          <w:sz w:val="28"/>
          <w:szCs w:val="28"/>
        </w:rPr>
        <w:t>propria</w:t>
      </w:r>
      <w:proofErr w:type="spellEnd"/>
    </w:p>
    <w:p w14:paraId="25843BDB"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75,00       Valor Unit.:    190,0000       Valor total:      14.250,00</w:t>
      </w:r>
    </w:p>
    <w:p w14:paraId="5CF8FFB9"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79 - ULTRASSOM OBSTETRICO COM DOPLLER, MARCA </w:t>
      </w:r>
      <w:proofErr w:type="spellStart"/>
      <w:r w:rsidRPr="00E51590">
        <w:rPr>
          <w:rFonts w:ascii="Consolas" w:hAnsi="Consolas"/>
          <w:sz w:val="28"/>
          <w:szCs w:val="28"/>
        </w:rPr>
        <w:t>propria</w:t>
      </w:r>
      <w:proofErr w:type="spellEnd"/>
    </w:p>
    <w:p w14:paraId="57773AC4"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75,00       Valor Unit.:    150,0000       Valor total:      11.250,00</w:t>
      </w:r>
    </w:p>
    <w:p w14:paraId="141653E3"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80 - ULTRASSOM TRANSVAGINAL/ ENDOVAGINAL, MARCA </w:t>
      </w:r>
      <w:proofErr w:type="spellStart"/>
      <w:r w:rsidRPr="00E51590">
        <w:rPr>
          <w:rFonts w:ascii="Consolas" w:hAnsi="Consolas"/>
          <w:sz w:val="28"/>
          <w:szCs w:val="28"/>
        </w:rPr>
        <w:t>propria</w:t>
      </w:r>
      <w:proofErr w:type="spellEnd"/>
    </w:p>
    <w:p w14:paraId="379CE769"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188,00       Valor Unit.:     60,0000       Valor total:      11.280,00</w:t>
      </w:r>
    </w:p>
    <w:p w14:paraId="1966669D"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81 - ULTRASSOM PAREDE ABDOMINAL, MARCA </w:t>
      </w:r>
      <w:proofErr w:type="spellStart"/>
      <w:r w:rsidRPr="00E51590">
        <w:rPr>
          <w:rFonts w:ascii="Consolas" w:hAnsi="Consolas"/>
          <w:sz w:val="28"/>
          <w:szCs w:val="28"/>
        </w:rPr>
        <w:t>propria</w:t>
      </w:r>
      <w:proofErr w:type="spellEnd"/>
    </w:p>
    <w:p w14:paraId="087B42BF"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38,00       Valor Unit.:     55,0000       Valor total:       2.090,00</w:t>
      </w:r>
    </w:p>
    <w:p w14:paraId="7BBC4537"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83 - ULTRASSOM TIREOIDE, MARCA </w:t>
      </w:r>
      <w:proofErr w:type="spellStart"/>
      <w:r w:rsidRPr="00E51590">
        <w:rPr>
          <w:rFonts w:ascii="Consolas" w:hAnsi="Consolas"/>
          <w:sz w:val="28"/>
          <w:szCs w:val="28"/>
        </w:rPr>
        <w:t>propria</w:t>
      </w:r>
      <w:proofErr w:type="spellEnd"/>
    </w:p>
    <w:p w14:paraId="00B85927" w14:textId="77777777" w:rsidR="000B0D63" w:rsidRPr="00E51590" w:rsidRDefault="000B0D63" w:rsidP="000B0D63">
      <w:pPr>
        <w:jc w:val="both"/>
        <w:rPr>
          <w:rFonts w:ascii="Consolas" w:hAnsi="Consolas"/>
          <w:sz w:val="28"/>
          <w:szCs w:val="28"/>
        </w:rPr>
      </w:pPr>
      <w:r w:rsidRPr="00E51590">
        <w:rPr>
          <w:rFonts w:ascii="Consolas" w:hAnsi="Consolas"/>
          <w:sz w:val="28"/>
          <w:szCs w:val="28"/>
        </w:rPr>
        <w:t>Quant.:         53,00       Valor Unit.:     65,0000       Valor total:       3.445,00</w:t>
      </w:r>
    </w:p>
    <w:p w14:paraId="3B40DE8C" w14:textId="77777777" w:rsidR="000B0D63" w:rsidRPr="00E51590" w:rsidRDefault="000B0D63" w:rsidP="000B0D63">
      <w:pPr>
        <w:jc w:val="both"/>
        <w:rPr>
          <w:rFonts w:ascii="Consolas" w:hAnsi="Consolas"/>
          <w:sz w:val="28"/>
          <w:szCs w:val="28"/>
        </w:rPr>
      </w:pPr>
      <w:r w:rsidRPr="00E51590">
        <w:rPr>
          <w:rFonts w:ascii="Consolas" w:hAnsi="Consolas"/>
          <w:sz w:val="28"/>
          <w:szCs w:val="28"/>
        </w:rPr>
        <w:t xml:space="preserve">Item 88 - ULTRASSONOGRAFIA PROSTATA POR VIA ABDOMINAL, MARCA </w:t>
      </w:r>
      <w:proofErr w:type="spellStart"/>
      <w:r w:rsidRPr="00E51590">
        <w:rPr>
          <w:rFonts w:ascii="Consolas" w:hAnsi="Consolas"/>
          <w:sz w:val="28"/>
          <w:szCs w:val="28"/>
        </w:rPr>
        <w:t>propria</w:t>
      </w:r>
      <w:proofErr w:type="spellEnd"/>
    </w:p>
    <w:p w14:paraId="42A66F3C" w14:textId="77777777" w:rsidR="000B0D63" w:rsidRPr="00E51590" w:rsidRDefault="000B0D63" w:rsidP="000B0D63">
      <w:pPr>
        <w:jc w:val="both"/>
        <w:rPr>
          <w:rFonts w:ascii="Consolas" w:hAnsi="Consolas"/>
          <w:sz w:val="28"/>
          <w:szCs w:val="28"/>
        </w:rPr>
      </w:pPr>
      <w:r w:rsidRPr="00E51590">
        <w:rPr>
          <w:rFonts w:ascii="Consolas" w:hAnsi="Consolas"/>
          <w:sz w:val="28"/>
          <w:szCs w:val="28"/>
        </w:rPr>
        <w:lastRenderedPageBreak/>
        <w:t>Quant.:         38,00       Valor Unit.:     49,0000       Valor total:       1.862,00</w:t>
      </w:r>
    </w:p>
    <w:p w14:paraId="6F5F231D"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E51590" w:rsidRDefault="00D937A7" w:rsidP="00D937A7">
      <w:pPr>
        <w:pStyle w:val="Nivel01"/>
        <w:rPr>
          <w:rFonts w:ascii="Consolas" w:hAnsi="Consolas"/>
          <w:sz w:val="28"/>
          <w:szCs w:val="28"/>
          <w:lang w:eastAsia="pt-BR"/>
        </w:rPr>
      </w:pPr>
      <w:r w:rsidRPr="00E51590">
        <w:rPr>
          <w:rFonts w:ascii="Consolas" w:hAnsi="Consolas"/>
          <w:sz w:val="28"/>
          <w:szCs w:val="28"/>
        </w:rPr>
        <w:t>3. ÓRGÃO(S) GERENCIADOR E PARTICIPANTE(S):</w:t>
      </w:r>
    </w:p>
    <w:p w14:paraId="16E576EA" w14:textId="77777777" w:rsidR="00D937A7" w:rsidRPr="00E51590" w:rsidRDefault="00D937A7" w:rsidP="00D937A7">
      <w:pPr>
        <w:rPr>
          <w:rFonts w:ascii="Consolas" w:hAnsi="Consolas"/>
          <w:sz w:val="28"/>
          <w:szCs w:val="28"/>
        </w:rPr>
      </w:pPr>
    </w:p>
    <w:p w14:paraId="7C0FA3AE" w14:textId="1F500AC6"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 xml:space="preserve">3.1. O órgão gerenciador será a Prefeitura do Município de </w:t>
      </w:r>
      <w:r w:rsidR="00D22389" w:rsidRPr="00E51590">
        <w:rPr>
          <w:rFonts w:ascii="Consolas" w:hAnsi="Consolas"/>
          <w:color w:val="auto"/>
          <w:sz w:val="28"/>
          <w:szCs w:val="28"/>
        </w:rPr>
        <w:t>Iaras</w:t>
      </w:r>
      <w:r w:rsidRPr="00E51590">
        <w:rPr>
          <w:rFonts w:ascii="Consolas" w:hAnsi="Consolas"/>
          <w:color w:val="auto"/>
          <w:sz w:val="28"/>
          <w:szCs w:val="28"/>
        </w:rPr>
        <w:t>.</w:t>
      </w:r>
    </w:p>
    <w:p w14:paraId="7F073EA5"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E51590" w:rsidRDefault="00D937A7" w:rsidP="00D937A7">
      <w:pPr>
        <w:pStyle w:val="Nivel01"/>
        <w:rPr>
          <w:rFonts w:ascii="Consolas" w:hAnsi="Consolas"/>
          <w:sz w:val="28"/>
          <w:szCs w:val="28"/>
        </w:rPr>
      </w:pPr>
      <w:r w:rsidRPr="00E51590">
        <w:rPr>
          <w:rFonts w:ascii="Consolas" w:hAnsi="Consolas"/>
          <w:sz w:val="28"/>
          <w:szCs w:val="28"/>
        </w:rPr>
        <w:t>4. DA ADESÃO À ATA DE REGISTRO DE PREÇOS</w:t>
      </w:r>
    </w:p>
    <w:p w14:paraId="6A6B0B15" w14:textId="77777777" w:rsidR="00D937A7" w:rsidRPr="00E51590" w:rsidRDefault="00D937A7" w:rsidP="00D937A7">
      <w:pPr>
        <w:rPr>
          <w:rFonts w:ascii="Consolas" w:hAnsi="Consolas"/>
          <w:sz w:val="28"/>
          <w:szCs w:val="28"/>
        </w:rPr>
      </w:pPr>
    </w:p>
    <w:p w14:paraId="2795037D" w14:textId="524AAE1F" w:rsidR="00D937A7" w:rsidRPr="00E51590"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E51590">
        <w:rPr>
          <w:rFonts w:ascii="Consolas" w:hAnsi="Consolas"/>
          <w:i w:val="0"/>
          <w:iCs w:val="0"/>
          <w:color w:val="auto"/>
          <w:sz w:val="28"/>
          <w:szCs w:val="28"/>
        </w:rPr>
        <w:t>Durante a vigência da ata, os órgãos e as entidades da Administração Pública federal, estadual</w:t>
      </w:r>
      <w:r w:rsidR="0023611C" w:rsidRPr="00E51590">
        <w:rPr>
          <w:rFonts w:ascii="Consolas" w:hAnsi="Consolas"/>
          <w:i w:val="0"/>
          <w:iCs w:val="0"/>
          <w:color w:val="auto"/>
          <w:sz w:val="28"/>
          <w:szCs w:val="28"/>
        </w:rPr>
        <w:t xml:space="preserve"> e </w:t>
      </w:r>
      <w:r w:rsidRPr="00E51590">
        <w:rPr>
          <w:rFonts w:ascii="Consolas" w:hAnsi="Consolas"/>
          <w:i w:val="0"/>
          <w:iCs w:val="0"/>
          <w:color w:val="auto"/>
          <w:sz w:val="28"/>
          <w:szCs w:val="28"/>
        </w:rPr>
        <w:t>municipal que não participaram do procedimento de IRP poderão aderir à ata de registro de preços na condição de não participantes, observados os seguintes requisitos:</w:t>
      </w:r>
    </w:p>
    <w:p w14:paraId="1AB3AA9A" w14:textId="77777777" w:rsidR="00D937A7" w:rsidRPr="00E51590"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E51590"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1590">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E51590"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1590">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E51590"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1590">
        <w:rPr>
          <w:rFonts w:ascii="Consolas" w:hAnsi="Consolas"/>
          <w:i w:val="0"/>
          <w:iCs w:val="0"/>
          <w:color w:val="auto"/>
          <w:sz w:val="28"/>
          <w:szCs w:val="28"/>
        </w:rPr>
        <w:t xml:space="preserve"> consulta e aceitação prévias do órgão gerenciador e do fornecedor.</w:t>
      </w:r>
    </w:p>
    <w:p w14:paraId="4D820CB3" w14:textId="77777777" w:rsidR="00D937A7" w:rsidRPr="00E51590"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E51590">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E51590"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1590">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E51590"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E51590">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E51590"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E51590">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E51590"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E51590">
        <w:rPr>
          <w:rFonts w:ascii="Consolas" w:hAnsi="Consolas"/>
          <w:i w:val="0"/>
          <w:iCs w:val="0"/>
          <w:color w:val="auto"/>
          <w:sz w:val="28"/>
          <w:szCs w:val="28"/>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E51590"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E51590" w:rsidRDefault="00D937A7" w:rsidP="00D937A7">
      <w:pPr>
        <w:pStyle w:val="SubTitNN"/>
        <w:spacing w:before="0" w:after="0" w:line="240" w:lineRule="auto"/>
        <w:rPr>
          <w:rFonts w:ascii="Consolas" w:hAnsi="Consolas"/>
          <w:iCs w:val="0"/>
          <w:sz w:val="28"/>
          <w:szCs w:val="28"/>
        </w:rPr>
      </w:pPr>
      <w:r w:rsidRPr="00E51590">
        <w:rPr>
          <w:rFonts w:ascii="Consolas" w:hAnsi="Consolas"/>
          <w:iCs w:val="0"/>
          <w:sz w:val="28"/>
          <w:szCs w:val="28"/>
        </w:rPr>
        <w:t>DOS LIMITES PARA AS ADESÕES</w:t>
      </w:r>
    </w:p>
    <w:p w14:paraId="34D6B533" w14:textId="77777777" w:rsidR="00D937A7" w:rsidRPr="00E51590" w:rsidRDefault="00D937A7" w:rsidP="00D937A7">
      <w:pPr>
        <w:pStyle w:val="SubTitNN"/>
        <w:spacing w:before="0" w:after="0" w:line="240" w:lineRule="auto"/>
        <w:rPr>
          <w:rFonts w:ascii="Consolas" w:hAnsi="Consolas"/>
          <w:iCs w:val="0"/>
          <w:sz w:val="28"/>
          <w:szCs w:val="28"/>
        </w:rPr>
      </w:pPr>
    </w:p>
    <w:p w14:paraId="2BF24656" w14:textId="77777777" w:rsidR="00D937A7" w:rsidRPr="00E51590"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E51590">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E51590"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E51590">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E51590"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E51590" w:rsidRDefault="00D937A7" w:rsidP="00D937A7">
      <w:pPr>
        <w:pStyle w:val="SubTitNN"/>
        <w:spacing w:before="0" w:after="0" w:line="240" w:lineRule="auto"/>
        <w:rPr>
          <w:rFonts w:ascii="Consolas" w:hAnsi="Consolas"/>
          <w:iCs w:val="0"/>
          <w:sz w:val="28"/>
          <w:szCs w:val="28"/>
        </w:rPr>
      </w:pPr>
      <w:r w:rsidRPr="00E51590">
        <w:rPr>
          <w:rFonts w:ascii="Consolas" w:hAnsi="Consolas"/>
          <w:iCs w:val="0"/>
          <w:sz w:val="28"/>
          <w:szCs w:val="28"/>
        </w:rPr>
        <w:t>VEDAÇÃO A ACRÉSCIMO DE QUANTITATIVOS</w:t>
      </w:r>
    </w:p>
    <w:p w14:paraId="4BC719C2" w14:textId="77777777" w:rsidR="00D937A7" w:rsidRPr="00E51590" w:rsidRDefault="00D937A7" w:rsidP="00D937A7">
      <w:pPr>
        <w:pStyle w:val="SubTitNN"/>
        <w:spacing w:before="0" w:after="0" w:line="240" w:lineRule="auto"/>
        <w:rPr>
          <w:rFonts w:ascii="Consolas" w:hAnsi="Consolas"/>
          <w:iCs w:val="0"/>
          <w:sz w:val="28"/>
          <w:szCs w:val="28"/>
        </w:rPr>
      </w:pPr>
    </w:p>
    <w:p w14:paraId="3033F554"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4.1. É vedado efetuar acréscimos nos quantitativos fixados na ata de registro de preços.</w:t>
      </w:r>
    </w:p>
    <w:p w14:paraId="545766CA"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E51590" w:rsidRDefault="00D937A7" w:rsidP="00D937A7">
      <w:pPr>
        <w:pStyle w:val="Nivel01"/>
        <w:rPr>
          <w:rFonts w:ascii="Consolas" w:hAnsi="Consolas"/>
          <w:sz w:val="28"/>
          <w:szCs w:val="28"/>
        </w:rPr>
      </w:pPr>
      <w:r w:rsidRPr="00E51590">
        <w:rPr>
          <w:rFonts w:ascii="Consolas" w:hAnsi="Consolas"/>
          <w:sz w:val="28"/>
          <w:szCs w:val="28"/>
        </w:rPr>
        <w:t>5. VALIDADE, FORMALIZAÇÃO DA ATA DE REGISTRO DE PREÇOS E CADASTRO RESERVA:</w:t>
      </w:r>
    </w:p>
    <w:p w14:paraId="3A4969BD" w14:textId="77777777" w:rsidR="00D937A7" w:rsidRPr="00E51590" w:rsidRDefault="00D937A7" w:rsidP="00D937A7">
      <w:pPr>
        <w:rPr>
          <w:rFonts w:ascii="Consolas" w:hAnsi="Consolas"/>
          <w:sz w:val="28"/>
          <w:szCs w:val="28"/>
        </w:rPr>
      </w:pPr>
    </w:p>
    <w:p w14:paraId="2D6A5DCA"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F550B7"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lastRenderedPageBreak/>
        <w:t>5.1.2. Na formalização do contrato ou do instrumento substituto deverá haver a indicação da disponibilidade dos créditos orçamentários respectivos.</w:t>
      </w:r>
    </w:p>
    <w:p w14:paraId="43264529"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5.4.1. Será incluído na ata, na forma de anexo, o registro dos licitantes que:</w:t>
      </w:r>
    </w:p>
    <w:p w14:paraId="075453F5"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E51590" w:rsidRDefault="00D937A7" w:rsidP="00D937A7">
      <w:pPr>
        <w:pStyle w:val="Nvel4"/>
        <w:spacing w:before="0" w:after="0" w:line="240" w:lineRule="auto"/>
        <w:ind w:left="0"/>
        <w:rPr>
          <w:rFonts w:ascii="Consolas" w:hAnsi="Consolas"/>
          <w:color w:val="auto"/>
          <w:sz w:val="28"/>
          <w:szCs w:val="28"/>
        </w:rPr>
      </w:pPr>
      <w:r w:rsidRPr="00E51590">
        <w:rPr>
          <w:rFonts w:ascii="Consolas" w:hAnsi="Consolas"/>
          <w:color w:val="auto"/>
          <w:sz w:val="28"/>
          <w:szCs w:val="28"/>
        </w:rPr>
        <w:t xml:space="preserve">5.4.1.1. Aceitarem cotar os </w:t>
      </w:r>
      <w:r w:rsidR="00284541" w:rsidRPr="00E51590">
        <w:rPr>
          <w:rFonts w:ascii="Consolas" w:hAnsi="Consolas"/>
          <w:color w:val="auto"/>
          <w:sz w:val="28"/>
          <w:szCs w:val="28"/>
        </w:rPr>
        <w:t>serviços</w:t>
      </w:r>
      <w:r w:rsidRPr="00E51590">
        <w:rPr>
          <w:rFonts w:ascii="Consolas" w:hAnsi="Consolas"/>
          <w:color w:val="auto"/>
          <w:sz w:val="28"/>
          <w:szCs w:val="28"/>
        </w:rPr>
        <w:t xml:space="preserve"> com preços iguais aos do adjudicatário, observada a classificação da licitação; e </w:t>
      </w:r>
    </w:p>
    <w:p w14:paraId="41EEC5FC" w14:textId="77777777" w:rsidR="00D937A7" w:rsidRPr="00E51590"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E51590" w:rsidRDefault="00D937A7" w:rsidP="00D937A7">
      <w:pPr>
        <w:pStyle w:val="Nvel4"/>
        <w:spacing w:before="0" w:after="0" w:line="240" w:lineRule="auto"/>
        <w:ind w:left="0"/>
        <w:rPr>
          <w:rFonts w:ascii="Consolas" w:hAnsi="Consolas"/>
          <w:color w:val="auto"/>
          <w:sz w:val="28"/>
          <w:szCs w:val="28"/>
        </w:rPr>
      </w:pPr>
      <w:r w:rsidRPr="00E51590">
        <w:rPr>
          <w:rFonts w:ascii="Consolas" w:hAnsi="Consolas"/>
          <w:color w:val="auto"/>
          <w:sz w:val="28"/>
          <w:szCs w:val="28"/>
        </w:rPr>
        <w:t xml:space="preserve">5.4.1.2. Mantiverem sua proposta original. </w:t>
      </w:r>
      <w:bookmarkStart w:id="0" w:name="cadastro_reserva"/>
      <w:bookmarkEnd w:id="0"/>
    </w:p>
    <w:p w14:paraId="05F00690" w14:textId="77777777" w:rsidR="00D937A7" w:rsidRPr="00E51590"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5.4.2. Será respeitada, nas contratações, a ordem de classificação dos licitantes registrados na ata.</w:t>
      </w:r>
    </w:p>
    <w:p w14:paraId="6758EBEA"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5.5. O registro a que se refere o item 5.4.2</w:t>
      </w:r>
      <w:r w:rsidRPr="00E51590">
        <w:rPr>
          <w:rFonts w:ascii="Consolas" w:hAnsi="Consolas"/>
          <w:b/>
          <w:bCs/>
          <w:color w:val="auto"/>
          <w:sz w:val="28"/>
          <w:szCs w:val="28"/>
        </w:rPr>
        <w:t xml:space="preserve"> </w:t>
      </w:r>
      <w:r w:rsidRPr="00E51590">
        <w:rPr>
          <w:rFonts w:ascii="Consolas" w:hAnsi="Consolas"/>
          <w:color w:val="auto"/>
          <w:sz w:val="28"/>
          <w:szCs w:val="28"/>
        </w:rPr>
        <w:t>tem por obje</w:t>
      </w:r>
      <w:r w:rsidRPr="00E51590">
        <w:rPr>
          <w:rFonts w:ascii="Consolas" w:eastAsia="Arial" w:hAnsi="Consolas"/>
          <w:color w:val="auto"/>
          <w:sz w:val="28"/>
          <w:szCs w:val="28"/>
        </w:rPr>
        <w:t>ti</w:t>
      </w:r>
      <w:r w:rsidRPr="00E51590">
        <w:rPr>
          <w:rFonts w:ascii="Consolas" w:hAnsi="Consolas"/>
          <w:color w:val="auto"/>
          <w:sz w:val="28"/>
          <w:szCs w:val="28"/>
        </w:rPr>
        <w:t>vo a formação de cadastro de reserva para o caso de impossibilidade de atendimento pelo signatário da ata.</w:t>
      </w:r>
    </w:p>
    <w:p w14:paraId="3648A8E0" w14:textId="77777777" w:rsidR="00284541" w:rsidRPr="00E51590"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9FE881"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lastRenderedPageBreak/>
        <w:t xml:space="preserve">5.7. A habilitação dos licitantes que comporão o cadastro de reserva a que se refere o item </w:t>
      </w:r>
      <w:r w:rsidRPr="00E51590">
        <w:rPr>
          <w:rFonts w:ascii="Consolas" w:hAnsi="Consolas"/>
          <w:color w:val="auto"/>
          <w:sz w:val="28"/>
          <w:szCs w:val="28"/>
        </w:rPr>
        <w:fldChar w:fldCharType="begin"/>
      </w:r>
      <w:r w:rsidRPr="00E51590">
        <w:rPr>
          <w:rFonts w:ascii="Consolas" w:hAnsi="Consolas"/>
          <w:color w:val="auto"/>
          <w:sz w:val="28"/>
          <w:szCs w:val="28"/>
        </w:rPr>
        <w:instrText xml:space="preserve"> REF cadastro_reserva \r \h  \* MERGEFORMAT </w:instrText>
      </w:r>
      <w:r w:rsidRPr="00E51590">
        <w:rPr>
          <w:rFonts w:ascii="Consolas" w:hAnsi="Consolas"/>
          <w:color w:val="auto"/>
          <w:sz w:val="28"/>
          <w:szCs w:val="28"/>
        </w:rPr>
      </w:r>
      <w:r w:rsidRPr="00E51590">
        <w:rPr>
          <w:rFonts w:ascii="Consolas" w:hAnsi="Consolas"/>
          <w:color w:val="auto"/>
          <w:sz w:val="28"/>
          <w:szCs w:val="28"/>
        </w:rPr>
        <w:fldChar w:fldCharType="separate"/>
      </w:r>
      <w:r w:rsidRPr="00E51590">
        <w:rPr>
          <w:rFonts w:ascii="Consolas" w:hAnsi="Consolas"/>
          <w:color w:val="auto"/>
          <w:sz w:val="28"/>
          <w:szCs w:val="28"/>
        </w:rPr>
        <w:t>0</w:t>
      </w:r>
      <w:r w:rsidRPr="00E51590">
        <w:rPr>
          <w:rFonts w:ascii="Consolas" w:hAnsi="Consolas"/>
          <w:color w:val="auto"/>
          <w:sz w:val="28"/>
          <w:szCs w:val="28"/>
        </w:rPr>
        <w:fldChar w:fldCharType="end"/>
      </w:r>
      <w:r w:rsidRPr="00E51590">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 xml:space="preserve">5.11. Quando o convocado não assinar a ata de registro de preços no prazo e nas condições estabelecidos no edital, e observado o disposto no item </w:t>
      </w:r>
      <w:r w:rsidRPr="00E51590">
        <w:rPr>
          <w:rFonts w:ascii="Consolas" w:hAnsi="Consolas"/>
          <w:color w:val="auto"/>
          <w:sz w:val="28"/>
          <w:szCs w:val="28"/>
        </w:rPr>
        <w:fldChar w:fldCharType="begin"/>
      </w:r>
      <w:r w:rsidRPr="00E51590">
        <w:rPr>
          <w:rFonts w:ascii="Consolas" w:hAnsi="Consolas"/>
          <w:color w:val="auto"/>
          <w:sz w:val="28"/>
          <w:szCs w:val="28"/>
        </w:rPr>
        <w:instrText xml:space="preserve"> REF habilitacao_reserva \r \h  \* MERGEFORMAT </w:instrText>
      </w:r>
      <w:r w:rsidRPr="00E51590">
        <w:rPr>
          <w:rFonts w:ascii="Consolas" w:hAnsi="Consolas"/>
          <w:color w:val="auto"/>
          <w:sz w:val="28"/>
          <w:szCs w:val="28"/>
        </w:rPr>
      </w:r>
      <w:r w:rsidRPr="00E51590">
        <w:rPr>
          <w:rFonts w:ascii="Consolas" w:hAnsi="Consolas"/>
          <w:color w:val="auto"/>
          <w:sz w:val="28"/>
          <w:szCs w:val="28"/>
        </w:rPr>
        <w:fldChar w:fldCharType="separate"/>
      </w:r>
      <w:r w:rsidRPr="00E51590">
        <w:rPr>
          <w:rFonts w:ascii="Consolas" w:hAnsi="Consolas"/>
          <w:color w:val="auto"/>
          <w:sz w:val="28"/>
          <w:szCs w:val="28"/>
        </w:rPr>
        <w:t>0</w:t>
      </w:r>
      <w:r w:rsidRPr="00E51590">
        <w:rPr>
          <w:rFonts w:ascii="Consolas" w:hAnsi="Consolas"/>
          <w:color w:val="auto"/>
          <w:sz w:val="28"/>
          <w:szCs w:val="28"/>
        </w:rPr>
        <w:fldChar w:fldCharType="end"/>
      </w:r>
      <w:r w:rsidRPr="00E51590">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lastRenderedPageBreak/>
        <w:t>5.12. Na hipótese de nenhum dos licitantes que trata o item 5.4.2.1, aceitar a contratação nos termos do item anterior, a Administração, observados o valor es</w:t>
      </w:r>
      <w:r w:rsidRPr="00E51590">
        <w:rPr>
          <w:rFonts w:ascii="Consolas" w:eastAsia="Arial" w:hAnsi="Consolas"/>
          <w:color w:val="auto"/>
          <w:sz w:val="28"/>
          <w:szCs w:val="28"/>
        </w:rPr>
        <w:t>ti</w:t>
      </w:r>
      <w:r w:rsidRPr="00E51590">
        <w:rPr>
          <w:rFonts w:ascii="Consolas" w:hAnsi="Consolas"/>
          <w:color w:val="auto"/>
          <w:sz w:val="28"/>
          <w:szCs w:val="28"/>
        </w:rPr>
        <w:t>mado e sua eventual atualização nos termos do edital, poderá:</w:t>
      </w:r>
    </w:p>
    <w:p w14:paraId="144505AA"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E51590"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específica para a </w:t>
      </w:r>
      <w:r w:rsidR="00284541" w:rsidRPr="00E51590">
        <w:rPr>
          <w:rFonts w:ascii="Consolas" w:hAnsi="Consolas"/>
          <w:color w:val="auto"/>
          <w:sz w:val="28"/>
          <w:szCs w:val="28"/>
        </w:rPr>
        <w:t>contratação</w:t>
      </w:r>
      <w:r w:rsidRPr="00E51590">
        <w:rPr>
          <w:rFonts w:ascii="Consolas" w:hAnsi="Consolas"/>
          <w:color w:val="auto"/>
          <w:sz w:val="28"/>
          <w:szCs w:val="28"/>
        </w:rPr>
        <w:t xml:space="preserve"> pretendida, desde que devidamente justificada.</w:t>
      </w:r>
    </w:p>
    <w:p w14:paraId="09D9D153"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E51590" w:rsidRDefault="00D937A7" w:rsidP="00D937A7">
      <w:pPr>
        <w:pStyle w:val="Nivel01"/>
        <w:rPr>
          <w:rFonts w:ascii="Consolas" w:hAnsi="Consolas"/>
          <w:sz w:val="28"/>
          <w:szCs w:val="28"/>
        </w:rPr>
      </w:pPr>
      <w:r w:rsidRPr="00E51590">
        <w:rPr>
          <w:rFonts w:ascii="Consolas" w:hAnsi="Consolas"/>
          <w:sz w:val="28"/>
          <w:szCs w:val="28"/>
        </w:rPr>
        <w:t>6. ALTERAÇÃO OU ATUALIZAÇÃO DOS PREÇOS REGISTRADOS:</w:t>
      </w:r>
    </w:p>
    <w:p w14:paraId="27F32BDD" w14:textId="77777777" w:rsidR="00D937A7" w:rsidRPr="00E51590" w:rsidRDefault="00D937A7" w:rsidP="00D937A7">
      <w:pPr>
        <w:rPr>
          <w:rFonts w:ascii="Consolas" w:hAnsi="Consolas"/>
          <w:sz w:val="28"/>
          <w:szCs w:val="28"/>
        </w:rPr>
      </w:pPr>
    </w:p>
    <w:p w14:paraId="36E6727C" w14:textId="03BAF55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6.1. Os preços registrados poderão ser alterados ou atualizados em decorrência de eventual redução dos preços pra</w:t>
      </w:r>
      <w:r w:rsidRPr="00E51590">
        <w:rPr>
          <w:rFonts w:ascii="Consolas" w:eastAsia="Calibri" w:hAnsi="Consolas"/>
          <w:color w:val="auto"/>
          <w:sz w:val="28"/>
          <w:szCs w:val="28"/>
        </w:rPr>
        <w:t>ti</w:t>
      </w:r>
      <w:r w:rsidRPr="00E51590">
        <w:rPr>
          <w:rFonts w:ascii="Consolas" w:hAnsi="Consolas"/>
          <w:color w:val="auto"/>
          <w:sz w:val="28"/>
          <w:szCs w:val="28"/>
        </w:rPr>
        <w:t xml:space="preserve">cados no mercado ou de fato que eleve o custo dos </w:t>
      </w:r>
      <w:r w:rsidR="00284541" w:rsidRPr="00E51590">
        <w:rPr>
          <w:rFonts w:ascii="Consolas" w:hAnsi="Consolas"/>
          <w:color w:val="auto"/>
          <w:sz w:val="28"/>
          <w:szCs w:val="28"/>
        </w:rPr>
        <w:t>serviços</w:t>
      </w:r>
      <w:r w:rsidRPr="00E51590">
        <w:rPr>
          <w:rFonts w:ascii="Consolas" w:hAnsi="Consolas"/>
          <w:color w:val="auto"/>
          <w:sz w:val="28"/>
          <w:szCs w:val="28"/>
        </w:rPr>
        <w:t xml:space="preserve"> registrados, nas seguintes situações:</w:t>
      </w:r>
    </w:p>
    <w:p w14:paraId="41C2D78A"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6.1.2. Em caso de criação, alteração ou ex</w:t>
      </w:r>
      <w:r w:rsidRPr="00E51590">
        <w:rPr>
          <w:rFonts w:ascii="Consolas" w:eastAsia="Calibri" w:hAnsi="Consolas"/>
          <w:color w:val="auto"/>
          <w:sz w:val="28"/>
          <w:szCs w:val="28"/>
        </w:rPr>
        <w:t>ti</w:t>
      </w:r>
      <w:r w:rsidRPr="00E51590">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lastRenderedPageBreak/>
        <w:t>6.1.3. Na hipótese de previsão no edital de cláusula de reajustamento ou repactuação sobre os preços registrados, nos termos da Lei nº 14.133, de 2021.</w:t>
      </w:r>
    </w:p>
    <w:p w14:paraId="55D873D6"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6.1.5. No caso da repactuação, poderá ser a pedido do interessado, conforme critérios definidos para a contratação.</w:t>
      </w:r>
    </w:p>
    <w:p w14:paraId="5EAEE37F" w14:textId="77777777" w:rsidR="00D937A7" w:rsidRPr="00E51590"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E51590" w:rsidRDefault="00D937A7" w:rsidP="00D937A7">
      <w:pPr>
        <w:pStyle w:val="Nivel01"/>
        <w:rPr>
          <w:rFonts w:ascii="Consolas" w:hAnsi="Consolas"/>
          <w:sz w:val="28"/>
          <w:szCs w:val="28"/>
        </w:rPr>
      </w:pPr>
      <w:r w:rsidRPr="00E51590">
        <w:rPr>
          <w:rFonts w:ascii="Consolas" w:hAnsi="Consolas"/>
          <w:sz w:val="28"/>
          <w:szCs w:val="28"/>
        </w:rPr>
        <w:t>7. NEGOCIAÇÃO DE PREÇOS REGISTRADOS:</w:t>
      </w:r>
    </w:p>
    <w:p w14:paraId="02CF439A" w14:textId="77777777" w:rsidR="00D937A7" w:rsidRPr="00E51590" w:rsidRDefault="00D937A7" w:rsidP="00D937A7">
      <w:pPr>
        <w:rPr>
          <w:rFonts w:ascii="Consolas" w:hAnsi="Consolas"/>
          <w:sz w:val="28"/>
          <w:szCs w:val="28"/>
        </w:rPr>
      </w:pPr>
    </w:p>
    <w:p w14:paraId="64610DEF"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7.1. Na hipótese de o preço registrado tornar-se superior ao preço pra</w:t>
      </w:r>
      <w:r w:rsidRPr="00E51590">
        <w:rPr>
          <w:rFonts w:ascii="Consolas" w:eastAsia="Calibri" w:hAnsi="Consolas"/>
          <w:color w:val="auto"/>
          <w:sz w:val="28"/>
          <w:szCs w:val="28"/>
        </w:rPr>
        <w:t>ti</w:t>
      </w:r>
      <w:r w:rsidRPr="00E51590">
        <w:rPr>
          <w:rFonts w:ascii="Consolas" w:hAnsi="Consolas"/>
          <w:color w:val="auto"/>
          <w:sz w:val="28"/>
          <w:szCs w:val="28"/>
        </w:rPr>
        <w:t>cado no mercado por mo</w:t>
      </w:r>
      <w:r w:rsidRPr="00E51590">
        <w:rPr>
          <w:rFonts w:ascii="Consolas" w:eastAsia="Calibri" w:hAnsi="Consolas"/>
          <w:color w:val="auto"/>
          <w:sz w:val="28"/>
          <w:szCs w:val="28"/>
        </w:rPr>
        <w:t>ti</w:t>
      </w:r>
      <w:r w:rsidRPr="00E51590">
        <w:rPr>
          <w:rFonts w:ascii="Consolas" w:hAnsi="Consolas"/>
          <w:color w:val="auto"/>
          <w:sz w:val="28"/>
          <w:szCs w:val="28"/>
        </w:rPr>
        <w:t>vo superveniente, o órgão gerenciador convocará o fornecedor para negociar a redução do preço registrado.</w:t>
      </w:r>
    </w:p>
    <w:p w14:paraId="7A60835B"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7.1.1. Caso não aceite reduzir seu preço aos valores pra</w:t>
      </w:r>
      <w:r w:rsidRPr="00E51590">
        <w:rPr>
          <w:rFonts w:ascii="Consolas" w:eastAsia="Calibri" w:hAnsi="Consolas"/>
          <w:color w:val="auto"/>
          <w:sz w:val="28"/>
          <w:szCs w:val="28"/>
        </w:rPr>
        <w:t>ti</w:t>
      </w:r>
      <w:r w:rsidRPr="00E51590">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7.1.4. Na hipótese de redução do preço registrado, o gerenciador comunicará aos órgãos e às en</w:t>
      </w:r>
      <w:r w:rsidRPr="00E51590">
        <w:rPr>
          <w:rFonts w:ascii="Consolas" w:eastAsia="Calibri" w:hAnsi="Consolas"/>
          <w:color w:val="auto"/>
          <w:sz w:val="28"/>
          <w:szCs w:val="28"/>
        </w:rPr>
        <w:t>ti</w:t>
      </w:r>
      <w:r w:rsidRPr="00E51590">
        <w:rPr>
          <w:rFonts w:ascii="Consolas" w:hAnsi="Consolas"/>
          <w:color w:val="auto"/>
          <w:sz w:val="28"/>
          <w:szCs w:val="28"/>
        </w:rPr>
        <w:t xml:space="preserve">dades que </w:t>
      </w:r>
      <w:r w:rsidRPr="00E51590">
        <w:rPr>
          <w:rFonts w:ascii="Consolas" w:eastAsia="Calibri" w:hAnsi="Consolas"/>
          <w:color w:val="auto"/>
          <w:sz w:val="28"/>
          <w:szCs w:val="28"/>
        </w:rPr>
        <w:t>ti</w:t>
      </w:r>
      <w:r w:rsidRPr="00E51590">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lastRenderedPageBreak/>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 xml:space="preserve">7.2.1. Neste caso, o fornecedor encaminhará, juntamente com o pedido de alteração, a documentação comprobatória ou </w:t>
      </w:r>
      <w:proofErr w:type="spellStart"/>
      <w:r w:rsidRPr="00E51590">
        <w:rPr>
          <w:rFonts w:ascii="Consolas" w:hAnsi="Consolas"/>
          <w:color w:val="auto"/>
          <w:sz w:val="28"/>
          <w:szCs w:val="28"/>
        </w:rPr>
        <w:t>a</w:t>
      </w:r>
      <w:proofErr w:type="spellEnd"/>
      <w:r w:rsidRPr="00E51590">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E51590">
        <w:rPr>
          <w:rFonts w:ascii="Consolas" w:hAnsi="Consolas"/>
          <w:color w:val="auto"/>
          <w:sz w:val="28"/>
          <w:szCs w:val="28"/>
        </w:rPr>
        <w:fldChar w:fldCharType="begin"/>
      </w:r>
      <w:r w:rsidRPr="00E51590">
        <w:rPr>
          <w:rFonts w:ascii="Consolas" w:hAnsi="Consolas"/>
          <w:color w:val="auto"/>
          <w:sz w:val="28"/>
          <w:szCs w:val="28"/>
        </w:rPr>
        <w:instrText xml:space="preserve"> REF cancelamento_do_fornecedor \r \h  \* MERGEFORMAT </w:instrText>
      </w:r>
      <w:r w:rsidRPr="00E51590">
        <w:rPr>
          <w:rFonts w:ascii="Consolas" w:hAnsi="Consolas"/>
          <w:color w:val="auto"/>
          <w:sz w:val="28"/>
          <w:szCs w:val="28"/>
        </w:rPr>
      </w:r>
      <w:r w:rsidRPr="00E51590">
        <w:rPr>
          <w:rFonts w:ascii="Consolas" w:hAnsi="Consolas"/>
          <w:color w:val="auto"/>
          <w:sz w:val="28"/>
          <w:szCs w:val="28"/>
        </w:rPr>
        <w:fldChar w:fldCharType="separate"/>
      </w:r>
      <w:r w:rsidRPr="00E51590">
        <w:rPr>
          <w:rFonts w:ascii="Consolas" w:hAnsi="Consolas"/>
          <w:color w:val="auto"/>
          <w:sz w:val="28"/>
          <w:szCs w:val="28"/>
        </w:rPr>
        <w:t>0</w:t>
      </w:r>
      <w:r w:rsidRPr="00E51590">
        <w:rPr>
          <w:rFonts w:ascii="Consolas" w:hAnsi="Consolas"/>
          <w:color w:val="auto"/>
          <w:sz w:val="28"/>
          <w:szCs w:val="28"/>
        </w:rPr>
        <w:fldChar w:fldCharType="end"/>
      </w:r>
      <w:r w:rsidRPr="00E51590">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 xml:space="preserve">7.2.4. Se não obtiver êxito nas negociações, o órgão gerenciador procederá ao cancelamento da ata de registro de preços, nos termos do item </w:t>
      </w:r>
      <w:r w:rsidRPr="00E51590">
        <w:rPr>
          <w:rFonts w:ascii="Consolas" w:hAnsi="Consolas"/>
          <w:color w:val="auto"/>
          <w:sz w:val="28"/>
          <w:szCs w:val="28"/>
        </w:rPr>
        <w:fldChar w:fldCharType="begin"/>
      </w:r>
      <w:r w:rsidRPr="00E51590">
        <w:rPr>
          <w:rFonts w:ascii="Consolas" w:hAnsi="Consolas"/>
          <w:color w:val="auto"/>
          <w:sz w:val="28"/>
          <w:szCs w:val="28"/>
        </w:rPr>
        <w:instrText xml:space="preserve"> REF cancelamento_da_ata \r \h  \* MERGEFORMAT </w:instrText>
      </w:r>
      <w:r w:rsidRPr="00E51590">
        <w:rPr>
          <w:rFonts w:ascii="Consolas" w:hAnsi="Consolas"/>
          <w:color w:val="auto"/>
          <w:sz w:val="28"/>
          <w:szCs w:val="28"/>
        </w:rPr>
      </w:r>
      <w:r w:rsidRPr="00E51590">
        <w:rPr>
          <w:rFonts w:ascii="Consolas" w:hAnsi="Consolas"/>
          <w:color w:val="auto"/>
          <w:sz w:val="28"/>
          <w:szCs w:val="28"/>
        </w:rPr>
        <w:fldChar w:fldCharType="separate"/>
      </w:r>
      <w:r w:rsidRPr="00E51590">
        <w:rPr>
          <w:rFonts w:ascii="Consolas" w:hAnsi="Consolas"/>
          <w:color w:val="auto"/>
          <w:sz w:val="28"/>
          <w:szCs w:val="28"/>
        </w:rPr>
        <w:t>0</w:t>
      </w:r>
      <w:r w:rsidRPr="00E51590">
        <w:rPr>
          <w:rFonts w:ascii="Consolas" w:hAnsi="Consolas"/>
          <w:color w:val="auto"/>
          <w:sz w:val="28"/>
          <w:szCs w:val="28"/>
        </w:rPr>
        <w:fldChar w:fldCharType="end"/>
      </w:r>
      <w:r w:rsidRPr="00E51590">
        <w:rPr>
          <w:rFonts w:ascii="Consolas" w:hAnsi="Consolas"/>
          <w:color w:val="auto"/>
          <w:sz w:val="28"/>
          <w:szCs w:val="28"/>
        </w:rPr>
        <w:t>, e adotará as medidas cabíveis para a obtenção da contratação mais vantajosa.</w:t>
      </w:r>
      <w:bookmarkStart w:id="7" w:name="majora_preco_mercado_negociacao_frustra"/>
      <w:bookmarkEnd w:id="7"/>
    </w:p>
    <w:p w14:paraId="79639C99" w14:textId="77777777" w:rsidR="00284541" w:rsidRPr="00E51590" w:rsidRDefault="00284541" w:rsidP="00D937A7">
      <w:pPr>
        <w:pStyle w:val="Nvel3"/>
        <w:spacing w:before="0" w:after="0" w:line="240" w:lineRule="auto"/>
        <w:ind w:left="0"/>
        <w:rPr>
          <w:rFonts w:ascii="Consolas" w:hAnsi="Consolas"/>
          <w:color w:val="auto"/>
          <w:sz w:val="28"/>
          <w:szCs w:val="28"/>
        </w:rPr>
      </w:pPr>
    </w:p>
    <w:p w14:paraId="34438601" w14:textId="3868C4A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 xml:space="preserve">7.2.5. Na hipótese de comprovação da majoração do preço de mercado que inviabilize o preço registrado, conforme previsto no item </w:t>
      </w:r>
      <w:r w:rsidRPr="00E51590">
        <w:rPr>
          <w:rFonts w:ascii="Consolas" w:hAnsi="Consolas"/>
          <w:color w:val="auto"/>
          <w:sz w:val="28"/>
          <w:szCs w:val="28"/>
        </w:rPr>
        <w:fldChar w:fldCharType="begin"/>
      </w:r>
      <w:r w:rsidRPr="00E51590">
        <w:rPr>
          <w:rFonts w:ascii="Consolas" w:hAnsi="Consolas"/>
          <w:color w:val="auto"/>
          <w:sz w:val="28"/>
          <w:szCs w:val="28"/>
        </w:rPr>
        <w:instrText xml:space="preserve"> REF hipotese_preco_mercado_maior \r \h  \* MERGEFORMAT </w:instrText>
      </w:r>
      <w:r w:rsidRPr="00E51590">
        <w:rPr>
          <w:rFonts w:ascii="Consolas" w:hAnsi="Consolas"/>
          <w:color w:val="auto"/>
          <w:sz w:val="28"/>
          <w:szCs w:val="28"/>
        </w:rPr>
      </w:r>
      <w:r w:rsidRPr="00E51590">
        <w:rPr>
          <w:rFonts w:ascii="Consolas" w:hAnsi="Consolas"/>
          <w:color w:val="auto"/>
          <w:sz w:val="28"/>
          <w:szCs w:val="28"/>
        </w:rPr>
        <w:fldChar w:fldCharType="separate"/>
      </w:r>
      <w:r w:rsidRPr="00E51590">
        <w:rPr>
          <w:rFonts w:ascii="Consolas" w:hAnsi="Consolas"/>
          <w:color w:val="auto"/>
          <w:sz w:val="28"/>
          <w:szCs w:val="28"/>
        </w:rPr>
        <w:t>0</w:t>
      </w:r>
      <w:r w:rsidRPr="00E51590">
        <w:rPr>
          <w:rFonts w:ascii="Consolas" w:hAnsi="Consolas"/>
          <w:color w:val="auto"/>
          <w:sz w:val="28"/>
          <w:szCs w:val="28"/>
        </w:rPr>
        <w:fldChar w:fldCharType="end"/>
      </w:r>
      <w:r w:rsidRPr="00E51590">
        <w:rPr>
          <w:rFonts w:ascii="Consolas" w:hAnsi="Consolas"/>
          <w:color w:val="auto"/>
          <w:sz w:val="28"/>
          <w:szCs w:val="28"/>
        </w:rPr>
        <w:t xml:space="preserve"> e no item </w:t>
      </w:r>
      <w:r w:rsidRPr="00E51590">
        <w:rPr>
          <w:rFonts w:ascii="Consolas" w:hAnsi="Consolas"/>
          <w:color w:val="auto"/>
          <w:sz w:val="28"/>
          <w:szCs w:val="28"/>
        </w:rPr>
        <w:fldChar w:fldCharType="begin"/>
      </w:r>
      <w:r w:rsidRPr="00E51590">
        <w:rPr>
          <w:rFonts w:ascii="Consolas" w:hAnsi="Consolas"/>
          <w:color w:val="auto"/>
          <w:sz w:val="28"/>
          <w:szCs w:val="28"/>
        </w:rPr>
        <w:instrText xml:space="preserve"> REF prova_preco_mercado_maior \r \h  \* MERGEFORMAT </w:instrText>
      </w:r>
      <w:r w:rsidRPr="00E51590">
        <w:rPr>
          <w:rFonts w:ascii="Consolas" w:hAnsi="Consolas"/>
          <w:color w:val="auto"/>
          <w:sz w:val="28"/>
          <w:szCs w:val="28"/>
        </w:rPr>
      </w:r>
      <w:r w:rsidRPr="00E51590">
        <w:rPr>
          <w:rFonts w:ascii="Consolas" w:hAnsi="Consolas"/>
          <w:color w:val="auto"/>
          <w:sz w:val="28"/>
          <w:szCs w:val="28"/>
        </w:rPr>
        <w:fldChar w:fldCharType="separate"/>
      </w:r>
      <w:r w:rsidRPr="00E51590">
        <w:rPr>
          <w:rFonts w:ascii="Consolas" w:hAnsi="Consolas"/>
          <w:color w:val="auto"/>
          <w:sz w:val="28"/>
          <w:szCs w:val="28"/>
        </w:rPr>
        <w:t>0</w:t>
      </w:r>
      <w:r w:rsidRPr="00E51590">
        <w:rPr>
          <w:rFonts w:ascii="Consolas" w:hAnsi="Consolas"/>
          <w:color w:val="auto"/>
          <w:sz w:val="28"/>
          <w:szCs w:val="28"/>
        </w:rPr>
        <w:fldChar w:fldCharType="end"/>
      </w:r>
      <w:r w:rsidRPr="00E51590">
        <w:rPr>
          <w:rFonts w:ascii="Consolas" w:hAnsi="Consolas"/>
          <w:color w:val="auto"/>
          <w:sz w:val="28"/>
          <w:szCs w:val="28"/>
        </w:rPr>
        <w:t>, o órgão gerenciador atualizará o preço registrado, de acordo com a realidade dos valores praticados pelo mercado.</w:t>
      </w:r>
    </w:p>
    <w:p w14:paraId="09600A6D" w14:textId="77777777" w:rsidR="00284541" w:rsidRPr="00E51590"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7.2.6. O órgão gerenciador comunicará aos órgãos e às en</w:t>
      </w:r>
      <w:r w:rsidRPr="00E51590">
        <w:rPr>
          <w:rFonts w:ascii="Consolas" w:eastAsia="Calibri" w:hAnsi="Consolas"/>
          <w:color w:val="auto"/>
          <w:sz w:val="28"/>
          <w:szCs w:val="28"/>
        </w:rPr>
        <w:t>ti</w:t>
      </w:r>
      <w:r w:rsidRPr="00E51590">
        <w:rPr>
          <w:rFonts w:ascii="Consolas" w:hAnsi="Consolas"/>
          <w:color w:val="auto"/>
          <w:sz w:val="28"/>
          <w:szCs w:val="28"/>
        </w:rPr>
        <w:t xml:space="preserve">dades que </w:t>
      </w:r>
      <w:r w:rsidRPr="00E51590">
        <w:rPr>
          <w:rFonts w:ascii="Consolas" w:eastAsia="Calibri" w:hAnsi="Consolas"/>
          <w:color w:val="auto"/>
          <w:sz w:val="28"/>
          <w:szCs w:val="28"/>
        </w:rPr>
        <w:t>ti</w:t>
      </w:r>
      <w:r w:rsidRPr="00E51590">
        <w:rPr>
          <w:rFonts w:ascii="Consolas" w:hAnsi="Consolas"/>
          <w:color w:val="auto"/>
          <w:sz w:val="28"/>
          <w:szCs w:val="28"/>
        </w:rPr>
        <w:t>verem firmado contratos decorrentes da ata de registro de preços sobre a efe</w:t>
      </w:r>
      <w:r w:rsidRPr="00E51590">
        <w:rPr>
          <w:rFonts w:ascii="Consolas" w:eastAsia="Calibri" w:hAnsi="Consolas"/>
          <w:color w:val="auto"/>
          <w:sz w:val="28"/>
          <w:szCs w:val="28"/>
        </w:rPr>
        <w:t>ti</w:t>
      </w:r>
      <w:r w:rsidRPr="00E51590">
        <w:rPr>
          <w:rFonts w:ascii="Consolas" w:hAnsi="Consolas"/>
          <w:color w:val="auto"/>
          <w:sz w:val="28"/>
          <w:szCs w:val="28"/>
        </w:rPr>
        <w:t xml:space="preserve">va alteração do preço registrado, para que </w:t>
      </w:r>
      <w:r w:rsidRPr="00E51590">
        <w:rPr>
          <w:rFonts w:ascii="Consolas" w:hAnsi="Consolas"/>
          <w:color w:val="auto"/>
          <w:sz w:val="28"/>
          <w:szCs w:val="28"/>
        </w:rPr>
        <w:lastRenderedPageBreak/>
        <w:t>avaliem a necessidade de alteração contratual, observado o disposto no art. 124 da Lei nº 14.133, de 2021.</w:t>
      </w:r>
    </w:p>
    <w:p w14:paraId="35E8BECB"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E51590" w:rsidRDefault="00D937A7" w:rsidP="00D937A7">
      <w:pPr>
        <w:pStyle w:val="Nivel01"/>
        <w:rPr>
          <w:rFonts w:ascii="Consolas" w:hAnsi="Consolas"/>
          <w:sz w:val="28"/>
          <w:szCs w:val="28"/>
        </w:rPr>
      </w:pPr>
      <w:r w:rsidRPr="00E51590">
        <w:rPr>
          <w:rFonts w:ascii="Consolas" w:hAnsi="Consolas"/>
          <w:sz w:val="28"/>
          <w:szCs w:val="28"/>
        </w:rPr>
        <w:t>8. CANCELAMENTO DO REGISTRO DO LICITANTE VENCEDOR E DOS PREÇOS REGISTRADOS</w:t>
      </w:r>
      <w:bookmarkStart w:id="8" w:name="cancelamento"/>
      <w:bookmarkEnd w:id="8"/>
      <w:r w:rsidRPr="00E51590">
        <w:rPr>
          <w:rFonts w:ascii="Consolas" w:hAnsi="Consolas"/>
          <w:sz w:val="28"/>
          <w:szCs w:val="28"/>
        </w:rPr>
        <w:t>:</w:t>
      </w:r>
    </w:p>
    <w:p w14:paraId="4E8A1D45" w14:textId="77777777" w:rsidR="00D937A7" w:rsidRPr="00E51590" w:rsidRDefault="00D937A7" w:rsidP="00D937A7">
      <w:pPr>
        <w:rPr>
          <w:rFonts w:ascii="Consolas" w:hAnsi="Consolas"/>
          <w:sz w:val="28"/>
          <w:szCs w:val="28"/>
        </w:rPr>
      </w:pPr>
    </w:p>
    <w:p w14:paraId="2391BAF5"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8.1.1. Descumprir as condições da ata de registro de preços, sem motivo justificado;</w:t>
      </w:r>
    </w:p>
    <w:p w14:paraId="29A77FF9"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8.1.2. Não re</w:t>
      </w:r>
      <w:r w:rsidRPr="00E51590">
        <w:rPr>
          <w:rFonts w:ascii="Consolas" w:eastAsia="Arial" w:hAnsi="Consolas"/>
          <w:color w:val="auto"/>
          <w:sz w:val="28"/>
          <w:szCs w:val="28"/>
        </w:rPr>
        <w:t>ti</w:t>
      </w:r>
      <w:r w:rsidRPr="00E51590">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 xml:space="preserve">8.1.3. Não aceitar manter seu preço registrado, na hipótese prevista no artigo 30, § 2º, do Decreto nº </w:t>
      </w:r>
      <w:r w:rsidR="002430D2" w:rsidRPr="00E51590">
        <w:rPr>
          <w:rFonts w:ascii="Consolas" w:hAnsi="Consolas"/>
          <w:color w:val="auto"/>
          <w:sz w:val="28"/>
          <w:szCs w:val="28"/>
        </w:rPr>
        <w:t>1790, de 02 de janeiro de 2024</w:t>
      </w:r>
      <w:r w:rsidRPr="00E51590">
        <w:rPr>
          <w:rFonts w:ascii="Consolas" w:hAnsi="Consolas"/>
          <w:color w:val="auto"/>
          <w:sz w:val="28"/>
          <w:szCs w:val="28"/>
        </w:rPr>
        <w:t>; ou</w:t>
      </w:r>
    </w:p>
    <w:p w14:paraId="741E7A5C"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8.1.4. Sofrer sanção prevista nos incisos III ou IV do caput do art. 156 da Lei nº 14.133, de 2021.</w:t>
      </w:r>
    </w:p>
    <w:p w14:paraId="1BA509B1"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E51590" w:rsidRDefault="00D937A7" w:rsidP="00D937A7">
      <w:pPr>
        <w:pStyle w:val="Nvel4"/>
        <w:spacing w:before="0" w:after="0" w:line="240" w:lineRule="auto"/>
        <w:ind w:left="0"/>
        <w:rPr>
          <w:rFonts w:ascii="Consolas" w:hAnsi="Consolas"/>
          <w:color w:val="auto"/>
          <w:sz w:val="28"/>
          <w:szCs w:val="28"/>
        </w:rPr>
      </w:pPr>
      <w:r w:rsidRPr="00E51590">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C3655D7" w14:textId="77777777" w:rsidR="00E51590" w:rsidRPr="00E51590" w:rsidRDefault="00E51590"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30E1A9A8"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 xml:space="preserve">8.2. O cancelamento de registros nas hipóteses previstas no item </w:t>
      </w:r>
      <w:r w:rsidRPr="00E51590">
        <w:rPr>
          <w:rFonts w:ascii="Consolas" w:hAnsi="Consolas"/>
          <w:color w:val="auto"/>
          <w:sz w:val="28"/>
          <w:szCs w:val="28"/>
        </w:rPr>
        <w:fldChar w:fldCharType="begin"/>
      </w:r>
      <w:r w:rsidRPr="00E51590">
        <w:rPr>
          <w:rFonts w:ascii="Consolas" w:hAnsi="Consolas"/>
          <w:color w:val="auto"/>
          <w:sz w:val="28"/>
          <w:szCs w:val="28"/>
        </w:rPr>
        <w:instrText xml:space="preserve"> REF cancelamento_do_fornecedor \r \h  \* MERGEFORMAT </w:instrText>
      </w:r>
      <w:r w:rsidRPr="00E51590">
        <w:rPr>
          <w:rFonts w:ascii="Consolas" w:hAnsi="Consolas"/>
          <w:color w:val="auto"/>
          <w:sz w:val="28"/>
          <w:szCs w:val="28"/>
        </w:rPr>
      </w:r>
      <w:r w:rsidRPr="00E51590">
        <w:rPr>
          <w:rFonts w:ascii="Consolas" w:hAnsi="Consolas"/>
          <w:color w:val="auto"/>
          <w:sz w:val="28"/>
          <w:szCs w:val="28"/>
        </w:rPr>
        <w:fldChar w:fldCharType="separate"/>
      </w:r>
      <w:r w:rsidRPr="00E51590">
        <w:rPr>
          <w:rFonts w:ascii="Consolas" w:hAnsi="Consolas"/>
          <w:color w:val="auto"/>
          <w:sz w:val="28"/>
          <w:szCs w:val="28"/>
        </w:rPr>
        <w:t>0</w:t>
      </w:r>
      <w:r w:rsidRPr="00E51590">
        <w:rPr>
          <w:rFonts w:ascii="Consolas" w:hAnsi="Consolas"/>
          <w:color w:val="auto"/>
          <w:sz w:val="28"/>
          <w:szCs w:val="28"/>
        </w:rPr>
        <w:fldChar w:fldCharType="end"/>
      </w:r>
      <w:r w:rsidRPr="00E51590">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lastRenderedPageBreak/>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E51590">
        <w:rPr>
          <w:rFonts w:ascii="Consolas" w:hAnsi="Consolas"/>
          <w:color w:val="auto"/>
          <w:sz w:val="28"/>
          <w:szCs w:val="28"/>
        </w:rPr>
        <w:t xml:space="preserve"> </w:t>
      </w:r>
    </w:p>
    <w:p w14:paraId="2738590F"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8.4.1. Por razão de interesse público;</w:t>
      </w:r>
    </w:p>
    <w:p w14:paraId="779EF12D"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8.4.2. A pedido do fornecedor, decorrente de caso fortuito ou força maior; ou</w:t>
      </w:r>
    </w:p>
    <w:p w14:paraId="6F1B15EB"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 xml:space="preserve">8.4.3. Se não houver êxito nas negociações, nas hipóteses em que o preço de mercado </w:t>
      </w:r>
      <w:proofErr w:type="gramStart"/>
      <w:r w:rsidRPr="00E51590">
        <w:rPr>
          <w:rFonts w:ascii="Consolas" w:hAnsi="Consolas"/>
          <w:color w:val="auto"/>
          <w:sz w:val="28"/>
          <w:szCs w:val="28"/>
        </w:rPr>
        <w:t>tornar-se</w:t>
      </w:r>
      <w:proofErr w:type="gramEnd"/>
      <w:r w:rsidRPr="00E51590">
        <w:rPr>
          <w:rFonts w:ascii="Consolas" w:hAnsi="Consolas"/>
          <w:color w:val="auto"/>
          <w:sz w:val="28"/>
          <w:szCs w:val="28"/>
        </w:rPr>
        <w:t xml:space="preserve"> superior ou inferior ao preço registrado, nos termos do artigos 29, § 3º e 30, § 4º, ambos do Decreto nº </w:t>
      </w:r>
      <w:r w:rsidR="002430D2" w:rsidRPr="00E51590">
        <w:rPr>
          <w:rFonts w:ascii="Consolas" w:hAnsi="Consolas"/>
          <w:color w:val="auto"/>
          <w:sz w:val="28"/>
          <w:szCs w:val="28"/>
        </w:rPr>
        <w:t>1790, de 02 de janeiro de 2024</w:t>
      </w:r>
      <w:r w:rsidRPr="00E51590">
        <w:rPr>
          <w:rFonts w:ascii="Consolas" w:hAnsi="Consolas"/>
          <w:color w:val="auto"/>
          <w:sz w:val="28"/>
          <w:szCs w:val="28"/>
        </w:rPr>
        <w:t xml:space="preserve">. </w:t>
      </w:r>
    </w:p>
    <w:p w14:paraId="09C62EE1"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E51590" w:rsidRDefault="00D937A7" w:rsidP="00D937A7">
      <w:pPr>
        <w:pStyle w:val="Nivel01"/>
        <w:rPr>
          <w:rFonts w:ascii="Consolas" w:hAnsi="Consolas"/>
          <w:sz w:val="28"/>
          <w:szCs w:val="28"/>
        </w:rPr>
      </w:pPr>
      <w:r w:rsidRPr="00E51590">
        <w:rPr>
          <w:rFonts w:ascii="Consolas" w:hAnsi="Consolas"/>
          <w:sz w:val="28"/>
          <w:szCs w:val="28"/>
        </w:rPr>
        <w:t>9. DAS PENALIDADES:</w:t>
      </w:r>
    </w:p>
    <w:p w14:paraId="2E5581CA" w14:textId="77777777" w:rsidR="00D937A7" w:rsidRPr="00E51590" w:rsidRDefault="00D937A7" w:rsidP="00D937A7">
      <w:pPr>
        <w:rPr>
          <w:rFonts w:ascii="Consolas" w:hAnsi="Consolas"/>
          <w:sz w:val="28"/>
          <w:szCs w:val="28"/>
        </w:rPr>
      </w:pPr>
    </w:p>
    <w:p w14:paraId="2160FAE0"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9.1. O descumprimento da Ata de Registro de Preços ensejará aplicação das penalidades estabelecidas no edital.</w:t>
      </w:r>
    </w:p>
    <w:p w14:paraId="20852AB5"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E51590" w:rsidRDefault="00D937A7" w:rsidP="00D937A7">
      <w:pPr>
        <w:pStyle w:val="Nvel3"/>
        <w:spacing w:before="0" w:after="0" w:line="240" w:lineRule="auto"/>
        <w:ind w:left="0"/>
        <w:rPr>
          <w:rFonts w:ascii="Consolas" w:hAnsi="Consolas"/>
          <w:color w:val="auto"/>
          <w:sz w:val="28"/>
          <w:szCs w:val="28"/>
        </w:rPr>
      </w:pPr>
      <w:r w:rsidRPr="00E51590">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E51590"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BB6461C" w14:textId="77777777" w:rsidR="00E51590" w:rsidRPr="00E51590" w:rsidRDefault="00E51590"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2B8801B5"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D1C247" w14:textId="77777777" w:rsidR="00E51590" w:rsidRPr="00E51590" w:rsidRDefault="00E51590"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E51590" w:rsidRDefault="00D937A7" w:rsidP="00D937A7">
      <w:pPr>
        <w:pStyle w:val="Nivel01"/>
        <w:rPr>
          <w:rFonts w:ascii="Consolas" w:hAnsi="Consolas"/>
          <w:sz w:val="28"/>
          <w:szCs w:val="28"/>
        </w:rPr>
      </w:pPr>
      <w:r w:rsidRPr="00E51590">
        <w:rPr>
          <w:rFonts w:ascii="Consolas" w:hAnsi="Consolas"/>
          <w:sz w:val="28"/>
          <w:szCs w:val="28"/>
        </w:rPr>
        <w:lastRenderedPageBreak/>
        <w:t>10. CONDIÇÕES GERAIS:</w:t>
      </w:r>
    </w:p>
    <w:p w14:paraId="3CF9F407" w14:textId="77777777" w:rsidR="00D937A7" w:rsidRPr="00E51590" w:rsidRDefault="00D937A7" w:rsidP="00D937A7">
      <w:pPr>
        <w:rPr>
          <w:rFonts w:ascii="Consolas" w:hAnsi="Consolas"/>
          <w:sz w:val="28"/>
          <w:szCs w:val="28"/>
        </w:rPr>
      </w:pPr>
    </w:p>
    <w:p w14:paraId="5C1376F9"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1590">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E51590"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E51590" w:rsidRDefault="00D937A7" w:rsidP="00D937A7">
      <w:pPr>
        <w:widowControl w:val="0"/>
        <w:autoSpaceDE w:val="0"/>
        <w:autoSpaceDN w:val="0"/>
        <w:adjustRightInd w:val="0"/>
        <w:jc w:val="both"/>
        <w:rPr>
          <w:rFonts w:ascii="Consolas" w:hAnsi="Consolas" w:cs="Arial"/>
          <w:sz w:val="28"/>
          <w:szCs w:val="28"/>
        </w:rPr>
      </w:pPr>
      <w:r w:rsidRPr="00E51590">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E51590" w:rsidRDefault="00D937A7" w:rsidP="00D937A7">
      <w:pPr>
        <w:widowControl w:val="0"/>
        <w:autoSpaceDE w:val="0"/>
        <w:autoSpaceDN w:val="0"/>
        <w:adjustRightInd w:val="0"/>
        <w:jc w:val="both"/>
        <w:rPr>
          <w:rFonts w:ascii="Consolas" w:hAnsi="Consolas" w:cs="Arial"/>
          <w:sz w:val="28"/>
          <w:szCs w:val="28"/>
        </w:rPr>
      </w:pPr>
    </w:p>
    <w:p w14:paraId="1535013A" w14:textId="0D7A2D88" w:rsidR="00C1790D" w:rsidRPr="00E51590" w:rsidRDefault="00C1790D" w:rsidP="00C1790D">
      <w:pPr>
        <w:widowControl w:val="0"/>
        <w:autoSpaceDE w:val="0"/>
        <w:autoSpaceDN w:val="0"/>
        <w:adjustRightInd w:val="0"/>
        <w:jc w:val="center"/>
        <w:rPr>
          <w:rFonts w:ascii="Consolas" w:hAnsi="Consolas" w:cs="Arial"/>
          <w:b/>
          <w:bCs/>
          <w:sz w:val="28"/>
          <w:szCs w:val="28"/>
        </w:rPr>
      </w:pPr>
      <w:bookmarkStart w:id="11" w:name="_Hlk162921907"/>
      <w:r w:rsidRPr="00E51590">
        <w:rPr>
          <w:rFonts w:ascii="Consolas" w:hAnsi="Consolas" w:cs="Arial"/>
          <w:b/>
          <w:bCs/>
          <w:sz w:val="28"/>
          <w:szCs w:val="28"/>
        </w:rPr>
        <w:t xml:space="preserve">IARAS, </w:t>
      </w:r>
      <w:r w:rsidR="009E7AF6" w:rsidRPr="00E51590">
        <w:rPr>
          <w:rFonts w:ascii="Consolas" w:hAnsi="Consolas" w:cs="Arial"/>
          <w:b/>
          <w:bCs/>
          <w:sz w:val="28"/>
          <w:szCs w:val="28"/>
        </w:rPr>
        <w:t>02</w:t>
      </w:r>
      <w:r w:rsidRPr="00E51590">
        <w:rPr>
          <w:rFonts w:ascii="Consolas" w:hAnsi="Consolas" w:cs="Arial"/>
          <w:b/>
          <w:bCs/>
          <w:sz w:val="28"/>
          <w:szCs w:val="28"/>
        </w:rPr>
        <w:t xml:space="preserve"> DE </w:t>
      </w:r>
      <w:r w:rsidR="009E7AF6" w:rsidRPr="00E51590">
        <w:rPr>
          <w:rFonts w:ascii="Consolas" w:hAnsi="Consolas" w:cs="Arial"/>
          <w:b/>
          <w:bCs/>
          <w:sz w:val="28"/>
          <w:szCs w:val="28"/>
        </w:rPr>
        <w:t>ABRIL</w:t>
      </w:r>
      <w:r w:rsidRPr="00E51590">
        <w:rPr>
          <w:rFonts w:ascii="Consolas" w:hAnsi="Consolas" w:cs="Arial"/>
          <w:b/>
          <w:bCs/>
          <w:sz w:val="28"/>
          <w:szCs w:val="28"/>
        </w:rPr>
        <w:t xml:space="preserve"> DE 2024</w:t>
      </w:r>
      <w:bookmarkEnd w:id="11"/>
      <w:r w:rsidRPr="00E51590">
        <w:rPr>
          <w:rFonts w:ascii="Consolas" w:hAnsi="Consolas" w:cs="Arial"/>
          <w:b/>
          <w:bCs/>
          <w:sz w:val="28"/>
          <w:szCs w:val="28"/>
        </w:rPr>
        <w:t>.</w:t>
      </w:r>
    </w:p>
    <w:p w14:paraId="2D7CCFC9" w14:textId="77777777" w:rsidR="00C1790D" w:rsidRPr="00E51590" w:rsidRDefault="00C1790D" w:rsidP="00C1790D">
      <w:pPr>
        <w:widowControl w:val="0"/>
        <w:autoSpaceDE w:val="0"/>
        <w:autoSpaceDN w:val="0"/>
        <w:adjustRightInd w:val="0"/>
        <w:jc w:val="center"/>
        <w:rPr>
          <w:rFonts w:ascii="Consolas" w:hAnsi="Consolas" w:cs="Arial"/>
          <w:sz w:val="28"/>
          <w:szCs w:val="28"/>
        </w:rPr>
      </w:pPr>
    </w:p>
    <w:p w14:paraId="23637706" w14:textId="77777777" w:rsidR="00C1790D" w:rsidRPr="00E51590" w:rsidRDefault="00C1790D" w:rsidP="00C1790D">
      <w:pPr>
        <w:widowControl w:val="0"/>
        <w:autoSpaceDE w:val="0"/>
        <w:autoSpaceDN w:val="0"/>
        <w:adjustRightInd w:val="0"/>
        <w:jc w:val="center"/>
        <w:rPr>
          <w:rFonts w:ascii="Consolas" w:hAnsi="Consolas" w:cs="Arial"/>
          <w:sz w:val="28"/>
          <w:szCs w:val="28"/>
        </w:rPr>
      </w:pPr>
    </w:p>
    <w:p w14:paraId="7924DCBB" w14:textId="77777777" w:rsidR="00E51590" w:rsidRPr="00E51590" w:rsidRDefault="00E51590" w:rsidP="00C1790D">
      <w:pPr>
        <w:widowControl w:val="0"/>
        <w:autoSpaceDE w:val="0"/>
        <w:autoSpaceDN w:val="0"/>
        <w:adjustRightInd w:val="0"/>
        <w:jc w:val="center"/>
        <w:rPr>
          <w:rFonts w:ascii="Consolas" w:hAnsi="Consolas" w:cs="Arial"/>
          <w:sz w:val="28"/>
          <w:szCs w:val="28"/>
        </w:rPr>
      </w:pPr>
    </w:p>
    <w:p w14:paraId="39D9E9DC" w14:textId="77777777" w:rsidR="00C1790D" w:rsidRPr="00E51590" w:rsidRDefault="00C1790D" w:rsidP="00C1790D">
      <w:pPr>
        <w:widowControl w:val="0"/>
        <w:jc w:val="center"/>
        <w:rPr>
          <w:rFonts w:ascii="Consolas" w:hAnsi="Consolas" w:cs="Consolas"/>
          <w:sz w:val="28"/>
          <w:szCs w:val="28"/>
        </w:rPr>
      </w:pPr>
      <w:r w:rsidRPr="00E51590">
        <w:rPr>
          <w:rFonts w:ascii="Consolas" w:hAnsi="Consolas" w:cs="Consolas"/>
          <w:b/>
          <w:bCs/>
          <w:sz w:val="28"/>
          <w:szCs w:val="28"/>
        </w:rPr>
        <w:t>MUNICÍPIO DE IARAS</w:t>
      </w:r>
    </w:p>
    <w:p w14:paraId="77ED7E1A" w14:textId="77777777" w:rsidR="00C1790D" w:rsidRPr="00E51590" w:rsidRDefault="00C1790D" w:rsidP="00C1790D">
      <w:pPr>
        <w:widowControl w:val="0"/>
        <w:jc w:val="center"/>
        <w:rPr>
          <w:rFonts w:ascii="Consolas" w:hAnsi="Consolas" w:cs="Consolas"/>
          <w:b/>
          <w:sz w:val="28"/>
          <w:szCs w:val="28"/>
        </w:rPr>
      </w:pPr>
      <w:r w:rsidRPr="00E51590">
        <w:rPr>
          <w:rFonts w:ascii="Consolas" w:hAnsi="Consolas" w:cs="Consolas"/>
          <w:b/>
          <w:bCs/>
          <w:sz w:val="28"/>
          <w:szCs w:val="28"/>
        </w:rPr>
        <w:t>MARCOS JOSÉ ROSA</w:t>
      </w:r>
    </w:p>
    <w:p w14:paraId="6D0B9BD6" w14:textId="77777777" w:rsidR="00C1790D" w:rsidRPr="00E51590" w:rsidRDefault="00C1790D" w:rsidP="00C1790D">
      <w:pPr>
        <w:widowControl w:val="0"/>
        <w:jc w:val="center"/>
        <w:rPr>
          <w:rFonts w:ascii="Consolas" w:hAnsi="Consolas" w:cs="Consolas"/>
          <w:sz w:val="28"/>
          <w:szCs w:val="28"/>
        </w:rPr>
      </w:pPr>
      <w:r w:rsidRPr="00E51590">
        <w:rPr>
          <w:rFonts w:ascii="Consolas" w:hAnsi="Consolas" w:cs="Consolas"/>
          <w:b/>
          <w:bCs/>
          <w:sz w:val="28"/>
          <w:szCs w:val="28"/>
        </w:rPr>
        <w:t>MUNICÍPIO</w:t>
      </w:r>
    </w:p>
    <w:p w14:paraId="71664C43" w14:textId="77777777" w:rsidR="00C1790D" w:rsidRPr="00E51590" w:rsidRDefault="00C1790D" w:rsidP="00C1790D">
      <w:pPr>
        <w:widowControl w:val="0"/>
        <w:autoSpaceDE w:val="0"/>
        <w:autoSpaceDN w:val="0"/>
        <w:adjustRightInd w:val="0"/>
        <w:jc w:val="center"/>
        <w:rPr>
          <w:rFonts w:ascii="Consolas" w:hAnsi="Consolas" w:cs="Arial"/>
          <w:sz w:val="28"/>
          <w:szCs w:val="28"/>
        </w:rPr>
      </w:pPr>
    </w:p>
    <w:p w14:paraId="1F700B02" w14:textId="77777777" w:rsidR="00C1790D" w:rsidRPr="00E51590" w:rsidRDefault="00C1790D" w:rsidP="00C1790D">
      <w:pPr>
        <w:widowControl w:val="0"/>
        <w:autoSpaceDE w:val="0"/>
        <w:autoSpaceDN w:val="0"/>
        <w:adjustRightInd w:val="0"/>
        <w:jc w:val="center"/>
        <w:rPr>
          <w:rFonts w:ascii="Consolas" w:hAnsi="Consolas" w:cs="Arial"/>
          <w:sz w:val="28"/>
          <w:szCs w:val="28"/>
        </w:rPr>
      </w:pPr>
    </w:p>
    <w:p w14:paraId="4B164EB3" w14:textId="77777777" w:rsidR="00E51590" w:rsidRPr="00E51590" w:rsidRDefault="00E51590" w:rsidP="00C1790D">
      <w:pPr>
        <w:widowControl w:val="0"/>
        <w:autoSpaceDE w:val="0"/>
        <w:autoSpaceDN w:val="0"/>
        <w:adjustRightInd w:val="0"/>
        <w:jc w:val="center"/>
        <w:rPr>
          <w:rFonts w:ascii="Consolas" w:hAnsi="Consolas" w:cs="Arial"/>
          <w:sz w:val="28"/>
          <w:szCs w:val="28"/>
        </w:rPr>
      </w:pPr>
    </w:p>
    <w:p w14:paraId="6D01A398" w14:textId="5E22BAFA" w:rsidR="00C1790D" w:rsidRPr="00E51590" w:rsidRDefault="00C1790D" w:rsidP="00884D23">
      <w:pPr>
        <w:autoSpaceDE w:val="0"/>
        <w:autoSpaceDN w:val="0"/>
        <w:adjustRightInd w:val="0"/>
        <w:jc w:val="center"/>
        <w:rPr>
          <w:rFonts w:ascii="Consolas" w:hAnsi="Consolas" w:cs="Arial"/>
          <w:b/>
          <w:bCs/>
          <w:sz w:val="28"/>
          <w:szCs w:val="28"/>
        </w:rPr>
      </w:pPr>
      <w:r w:rsidRPr="00E51590">
        <w:rPr>
          <w:rFonts w:ascii="Consolas" w:hAnsi="Consolas" w:cs="Consolas"/>
          <w:b/>
          <w:sz w:val="28"/>
          <w:szCs w:val="28"/>
        </w:rPr>
        <w:t>EMPRESA</w:t>
      </w:r>
      <w:r w:rsidR="000B0D63" w:rsidRPr="00E51590">
        <w:rPr>
          <w:rFonts w:ascii="Consolas" w:hAnsi="Consolas" w:cs="Consolas"/>
          <w:b/>
          <w:sz w:val="28"/>
          <w:szCs w:val="28"/>
        </w:rPr>
        <w:t xml:space="preserve"> </w:t>
      </w:r>
      <w:r w:rsidR="000B0D63" w:rsidRPr="00E51590">
        <w:rPr>
          <w:rFonts w:ascii="Consolas" w:hAnsi="Consolas" w:cs="Arial"/>
          <w:b/>
          <w:bCs/>
          <w:sz w:val="28"/>
          <w:szCs w:val="28"/>
        </w:rPr>
        <w:t xml:space="preserve">IFS </w:t>
      </w:r>
      <w:r w:rsidR="00E51590" w:rsidRPr="00E51590">
        <w:rPr>
          <w:rFonts w:ascii="Consolas" w:hAnsi="Consolas" w:cs="Arial"/>
          <w:b/>
          <w:bCs/>
          <w:sz w:val="28"/>
          <w:szCs w:val="28"/>
        </w:rPr>
        <w:t>–</w:t>
      </w:r>
      <w:r w:rsidR="000B0D63" w:rsidRPr="00E51590">
        <w:rPr>
          <w:rFonts w:ascii="Consolas" w:hAnsi="Consolas" w:cs="Arial"/>
          <w:b/>
          <w:bCs/>
          <w:sz w:val="28"/>
          <w:szCs w:val="28"/>
        </w:rPr>
        <w:t xml:space="preserve"> DIAGNOSTICO POR IMAGEM LTDA</w:t>
      </w:r>
      <w:r w:rsidR="009E7AF6" w:rsidRPr="00E51590">
        <w:rPr>
          <w:rFonts w:ascii="Consolas" w:hAnsi="Consolas" w:cs="Consolas"/>
          <w:b/>
          <w:bCs/>
          <w:sz w:val="28"/>
          <w:szCs w:val="28"/>
        </w:rPr>
        <w:t>.</w:t>
      </w:r>
    </w:p>
    <w:p w14:paraId="29974B78" w14:textId="2C371110" w:rsidR="000B0D63" w:rsidRPr="00E51590" w:rsidRDefault="000B0D63" w:rsidP="00884D23">
      <w:pPr>
        <w:autoSpaceDE w:val="0"/>
        <w:autoSpaceDN w:val="0"/>
        <w:adjustRightInd w:val="0"/>
        <w:jc w:val="center"/>
        <w:rPr>
          <w:rFonts w:ascii="Consolas" w:hAnsi="Consolas" w:cs="Arial"/>
          <w:b/>
          <w:bCs/>
          <w:sz w:val="28"/>
          <w:szCs w:val="28"/>
        </w:rPr>
      </w:pPr>
      <w:r w:rsidRPr="00E51590">
        <w:rPr>
          <w:rFonts w:ascii="Consolas" w:hAnsi="Consolas" w:cs="Consolas"/>
          <w:b/>
          <w:bCs/>
          <w:sz w:val="28"/>
          <w:szCs w:val="28"/>
        </w:rPr>
        <w:t>ELYANA CRUZ MARANGON MACHADO</w:t>
      </w:r>
    </w:p>
    <w:p w14:paraId="48C4DC54" w14:textId="77777777" w:rsidR="00C1790D" w:rsidRPr="00E51590" w:rsidRDefault="00C1790D" w:rsidP="00C1790D">
      <w:pPr>
        <w:autoSpaceDE w:val="0"/>
        <w:autoSpaceDN w:val="0"/>
        <w:adjustRightInd w:val="0"/>
        <w:jc w:val="center"/>
        <w:rPr>
          <w:rFonts w:ascii="Consolas" w:hAnsi="Consolas" w:cs="Consolas"/>
          <w:b/>
          <w:bCs/>
          <w:sz w:val="28"/>
          <w:szCs w:val="28"/>
        </w:rPr>
      </w:pPr>
      <w:r w:rsidRPr="00E51590">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C1790D" w:rsidRPr="00E51590" w14:paraId="77960766" w14:textId="77777777" w:rsidTr="009C6AE8">
        <w:tc>
          <w:tcPr>
            <w:tcW w:w="9639" w:type="dxa"/>
          </w:tcPr>
          <w:p w14:paraId="43455FCD" w14:textId="77777777" w:rsidR="00C1790D" w:rsidRPr="00E51590" w:rsidRDefault="00C1790D" w:rsidP="009C6AE8">
            <w:pPr>
              <w:autoSpaceDE w:val="0"/>
              <w:autoSpaceDN w:val="0"/>
              <w:adjustRightInd w:val="0"/>
              <w:jc w:val="both"/>
              <w:rPr>
                <w:rFonts w:ascii="Consolas" w:hAnsi="Consolas" w:cs="Consolas"/>
                <w:b/>
                <w:bCs/>
                <w:sz w:val="28"/>
                <w:szCs w:val="28"/>
              </w:rPr>
            </w:pPr>
          </w:p>
          <w:p w14:paraId="57791AC8" w14:textId="77777777" w:rsidR="00C1790D" w:rsidRPr="00E51590" w:rsidRDefault="00C1790D" w:rsidP="009C6AE8">
            <w:pPr>
              <w:autoSpaceDE w:val="0"/>
              <w:autoSpaceDN w:val="0"/>
              <w:adjustRightInd w:val="0"/>
              <w:jc w:val="both"/>
              <w:rPr>
                <w:rFonts w:ascii="Consolas" w:hAnsi="Consolas" w:cs="Consolas"/>
                <w:b/>
                <w:sz w:val="28"/>
                <w:szCs w:val="28"/>
              </w:rPr>
            </w:pPr>
            <w:r w:rsidRPr="00E51590">
              <w:rPr>
                <w:rFonts w:ascii="Consolas" w:hAnsi="Consolas" w:cs="Consolas"/>
                <w:b/>
                <w:bCs/>
                <w:sz w:val="28"/>
                <w:szCs w:val="28"/>
              </w:rPr>
              <w:t>TESTEMUNHAS</w:t>
            </w:r>
            <w:r w:rsidRPr="00E51590">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E51590" w:rsidRPr="00E51590" w14:paraId="35A4843D" w14:textId="77777777" w:rsidTr="009C6AE8">
              <w:trPr>
                <w:jc w:val="center"/>
              </w:trPr>
              <w:tc>
                <w:tcPr>
                  <w:tcW w:w="4768" w:type="dxa"/>
                </w:tcPr>
                <w:p w14:paraId="5C05464B" w14:textId="77777777" w:rsidR="00C1790D" w:rsidRPr="00E51590" w:rsidRDefault="00C1790D" w:rsidP="009C6AE8">
                  <w:pPr>
                    <w:rPr>
                      <w:rFonts w:ascii="Consolas" w:hAnsi="Consolas" w:cs="Consolas"/>
                      <w:b/>
                      <w:sz w:val="28"/>
                      <w:szCs w:val="28"/>
                    </w:rPr>
                  </w:pPr>
                </w:p>
              </w:tc>
              <w:tc>
                <w:tcPr>
                  <w:tcW w:w="4767" w:type="dxa"/>
                </w:tcPr>
                <w:p w14:paraId="09F4A68D" w14:textId="77777777" w:rsidR="00C1790D" w:rsidRPr="00E51590" w:rsidRDefault="00C1790D" w:rsidP="009C6AE8">
                  <w:pPr>
                    <w:jc w:val="center"/>
                    <w:rPr>
                      <w:rFonts w:ascii="Consolas" w:hAnsi="Consolas" w:cs="Consolas"/>
                      <w:b/>
                      <w:sz w:val="28"/>
                      <w:szCs w:val="28"/>
                    </w:rPr>
                  </w:pPr>
                </w:p>
                <w:p w14:paraId="51668AB4" w14:textId="77777777" w:rsidR="00E51590" w:rsidRPr="00E51590" w:rsidRDefault="00E51590" w:rsidP="009C6AE8">
                  <w:pPr>
                    <w:jc w:val="center"/>
                    <w:rPr>
                      <w:rFonts w:ascii="Consolas" w:hAnsi="Consolas" w:cs="Consolas"/>
                      <w:b/>
                      <w:sz w:val="28"/>
                      <w:szCs w:val="28"/>
                    </w:rPr>
                  </w:pPr>
                </w:p>
              </w:tc>
              <w:tc>
                <w:tcPr>
                  <w:tcW w:w="4767" w:type="dxa"/>
                </w:tcPr>
                <w:p w14:paraId="65E404F6" w14:textId="77777777" w:rsidR="00C1790D" w:rsidRPr="00E51590" w:rsidRDefault="00C1790D" w:rsidP="009C6AE8">
                  <w:pPr>
                    <w:jc w:val="center"/>
                    <w:rPr>
                      <w:rFonts w:ascii="Consolas" w:hAnsi="Consolas" w:cs="Consolas"/>
                      <w:b/>
                      <w:sz w:val="28"/>
                      <w:szCs w:val="28"/>
                    </w:rPr>
                  </w:pPr>
                </w:p>
              </w:tc>
              <w:tc>
                <w:tcPr>
                  <w:tcW w:w="4767" w:type="dxa"/>
                </w:tcPr>
                <w:p w14:paraId="779F4EF2" w14:textId="77777777" w:rsidR="00C1790D" w:rsidRPr="00E51590" w:rsidRDefault="00C1790D" w:rsidP="009C6AE8">
                  <w:pPr>
                    <w:jc w:val="center"/>
                    <w:rPr>
                      <w:rFonts w:ascii="Consolas" w:hAnsi="Consolas" w:cs="Consolas"/>
                      <w:b/>
                      <w:sz w:val="28"/>
                      <w:szCs w:val="28"/>
                    </w:rPr>
                  </w:pPr>
                </w:p>
              </w:tc>
            </w:tr>
          </w:tbl>
          <w:p w14:paraId="0371E86A" w14:textId="77777777" w:rsidR="00C1790D" w:rsidRPr="00E51590" w:rsidRDefault="00C1790D" w:rsidP="009C6AE8">
            <w:pPr>
              <w:jc w:val="both"/>
              <w:rPr>
                <w:rFonts w:ascii="Consolas" w:hAnsi="Consolas" w:cs="Consolas"/>
                <w:sz w:val="28"/>
                <w:szCs w:val="28"/>
              </w:rPr>
            </w:pPr>
            <w:r w:rsidRPr="00E51590">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E51590" w:rsidRPr="00E51590" w14:paraId="05690C0E" w14:textId="77777777" w:rsidTr="009E7AF6">
              <w:trPr>
                <w:jc w:val="center"/>
              </w:trPr>
              <w:tc>
                <w:tcPr>
                  <w:tcW w:w="4713" w:type="dxa"/>
                  <w:hideMark/>
                </w:tcPr>
                <w:p w14:paraId="14C09CDF" w14:textId="77777777" w:rsidR="00C1790D" w:rsidRPr="00E51590" w:rsidRDefault="00C1790D" w:rsidP="009C6AE8">
                  <w:pPr>
                    <w:jc w:val="center"/>
                    <w:rPr>
                      <w:rFonts w:ascii="Consolas" w:hAnsi="Consolas" w:cs="Consolas"/>
                      <w:b/>
                      <w:sz w:val="28"/>
                      <w:szCs w:val="28"/>
                    </w:rPr>
                  </w:pPr>
                  <w:r w:rsidRPr="00E51590">
                    <w:rPr>
                      <w:rFonts w:ascii="Consolas" w:hAnsi="Consolas" w:cs="Consolas"/>
                      <w:b/>
                      <w:sz w:val="28"/>
                      <w:szCs w:val="28"/>
                    </w:rPr>
                    <w:t>LARISSA GUEDES PEREIRA</w:t>
                  </w:r>
                </w:p>
                <w:p w14:paraId="3C4EDBA6" w14:textId="77777777" w:rsidR="00C1790D" w:rsidRPr="00E51590" w:rsidRDefault="00C1790D" w:rsidP="009C6AE8">
                  <w:pPr>
                    <w:jc w:val="center"/>
                    <w:rPr>
                      <w:rFonts w:ascii="Consolas" w:hAnsi="Consolas" w:cs="Consolas"/>
                      <w:b/>
                      <w:sz w:val="28"/>
                      <w:szCs w:val="28"/>
                    </w:rPr>
                  </w:pPr>
                  <w:r w:rsidRPr="00E51590">
                    <w:rPr>
                      <w:rFonts w:ascii="Consolas" w:hAnsi="Consolas" w:cs="Consolas"/>
                      <w:b/>
                      <w:sz w:val="28"/>
                      <w:szCs w:val="28"/>
                    </w:rPr>
                    <w:t>ASSESSORA DE SECRETÁRIO</w:t>
                  </w:r>
                </w:p>
                <w:p w14:paraId="384D3178" w14:textId="77777777" w:rsidR="00C1790D" w:rsidRPr="00E51590" w:rsidRDefault="00C1790D" w:rsidP="009C6AE8">
                  <w:pPr>
                    <w:jc w:val="center"/>
                    <w:rPr>
                      <w:rFonts w:ascii="Consolas" w:hAnsi="Consolas" w:cs="Consolas"/>
                      <w:b/>
                      <w:sz w:val="28"/>
                      <w:szCs w:val="28"/>
                    </w:rPr>
                  </w:pPr>
                  <w:r w:rsidRPr="00E51590">
                    <w:rPr>
                      <w:rFonts w:ascii="Consolas" w:hAnsi="Consolas" w:cs="Consolas"/>
                      <w:b/>
                      <w:sz w:val="28"/>
                      <w:szCs w:val="28"/>
                    </w:rPr>
                    <w:t>RG Nº 38.182.470-6 SSP/SP</w:t>
                  </w:r>
                </w:p>
                <w:p w14:paraId="046F8AFC" w14:textId="77777777" w:rsidR="00C1790D" w:rsidRPr="00E51590" w:rsidRDefault="00C1790D" w:rsidP="009C6AE8">
                  <w:pPr>
                    <w:jc w:val="center"/>
                    <w:rPr>
                      <w:rFonts w:ascii="Consolas" w:hAnsi="Consolas" w:cs="Consolas"/>
                      <w:b/>
                      <w:sz w:val="28"/>
                      <w:szCs w:val="28"/>
                    </w:rPr>
                  </w:pPr>
                  <w:r w:rsidRPr="00E51590">
                    <w:rPr>
                      <w:rFonts w:ascii="Consolas" w:hAnsi="Consolas" w:cs="Consolas"/>
                      <w:b/>
                      <w:sz w:val="28"/>
                      <w:szCs w:val="28"/>
                    </w:rPr>
                    <w:t>CPF Nº 229.650.348-97</w:t>
                  </w:r>
                </w:p>
              </w:tc>
              <w:tc>
                <w:tcPr>
                  <w:tcW w:w="4710" w:type="dxa"/>
                  <w:hideMark/>
                </w:tcPr>
                <w:p w14:paraId="4633967A" w14:textId="77777777" w:rsidR="00C1790D" w:rsidRPr="00E51590" w:rsidRDefault="00C1790D" w:rsidP="009C6AE8">
                  <w:pPr>
                    <w:jc w:val="center"/>
                    <w:rPr>
                      <w:rFonts w:ascii="Consolas" w:hAnsi="Consolas" w:cs="Consolas"/>
                      <w:b/>
                      <w:sz w:val="28"/>
                      <w:szCs w:val="28"/>
                    </w:rPr>
                  </w:pPr>
                  <w:r w:rsidRPr="00E51590">
                    <w:rPr>
                      <w:rFonts w:ascii="Consolas" w:hAnsi="Consolas" w:cs="Consolas"/>
                      <w:b/>
                      <w:sz w:val="28"/>
                      <w:szCs w:val="28"/>
                    </w:rPr>
                    <w:t>JAQUELINE A. DUARTE VITOR</w:t>
                  </w:r>
                </w:p>
                <w:p w14:paraId="44209140" w14:textId="77777777" w:rsidR="00C1790D" w:rsidRPr="00E51590" w:rsidRDefault="00C1790D" w:rsidP="009C6AE8">
                  <w:pPr>
                    <w:jc w:val="center"/>
                    <w:rPr>
                      <w:rFonts w:ascii="Consolas" w:hAnsi="Consolas" w:cs="Consolas"/>
                      <w:b/>
                      <w:sz w:val="28"/>
                      <w:szCs w:val="28"/>
                    </w:rPr>
                  </w:pPr>
                  <w:r w:rsidRPr="00E51590">
                    <w:rPr>
                      <w:rFonts w:ascii="Consolas" w:hAnsi="Consolas" w:cs="Consolas"/>
                      <w:b/>
                      <w:sz w:val="28"/>
                      <w:szCs w:val="28"/>
                    </w:rPr>
                    <w:t>ASSESSORA DE SECRETÁRIO</w:t>
                  </w:r>
                </w:p>
                <w:p w14:paraId="3071104E" w14:textId="77777777" w:rsidR="00C1790D" w:rsidRPr="00E51590" w:rsidRDefault="00C1790D" w:rsidP="009C6AE8">
                  <w:pPr>
                    <w:jc w:val="center"/>
                    <w:rPr>
                      <w:rFonts w:ascii="Consolas" w:hAnsi="Consolas" w:cs="Consolas"/>
                      <w:b/>
                      <w:sz w:val="28"/>
                      <w:szCs w:val="28"/>
                    </w:rPr>
                  </w:pPr>
                  <w:r w:rsidRPr="00E51590">
                    <w:rPr>
                      <w:rFonts w:ascii="Consolas" w:hAnsi="Consolas" w:cs="Consolas"/>
                      <w:b/>
                      <w:sz w:val="28"/>
                      <w:szCs w:val="28"/>
                    </w:rPr>
                    <w:t>RG Nº 46.152.527-6 SSP/SP</w:t>
                  </w:r>
                </w:p>
                <w:p w14:paraId="7C8B41D2" w14:textId="77777777" w:rsidR="00C1790D" w:rsidRPr="00E51590" w:rsidRDefault="00C1790D" w:rsidP="009C6AE8">
                  <w:pPr>
                    <w:jc w:val="center"/>
                    <w:rPr>
                      <w:rFonts w:ascii="Consolas" w:hAnsi="Consolas" w:cs="Consolas"/>
                      <w:b/>
                      <w:sz w:val="28"/>
                      <w:szCs w:val="28"/>
                    </w:rPr>
                  </w:pPr>
                  <w:r w:rsidRPr="00E51590">
                    <w:rPr>
                      <w:rFonts w:ascii="Consolas" w:hAnsi="Consolas" w:cs="Consolas"/>
                      <w:b/>
                      <w:sz w:val="28"/>
                      <w:szCs w:val="28"/>
                    </w:rPr>
                    <w:t>CPF Nº 387.342.078-30</w:t>
                  </w:r>
                </w:p>
              </w:tc>
            </w:tr>
          </w:tbl>
          <w:p w14:paraId="62913473" w14:textId="77777777" w:rsidR="00C1790D" w:rsidRPr="00E51590" w:rsidRDefault="00C1790D" w:rsidP="009E7AF6">
            <w:pPr>
              <w:rPr>
                <w:rFonts w:ascii="Consolas" w:hAnsi="Consolas" w:cs="Consolas"/>
                <w:b/>
                <w:sz w:val="28"/>
                <w:szCs w:val="28"/>
              </w:rPr>
            </w:pPr>
          </w:p>
        </w:tc>
      </w:tr>
    </w:tbl>
    <w:p w14:paraId="51A6DC46" w14:textId="77777777" w:rsidR="00C1790D" w:rsidRPr="00E51590" w:rsidRDefault="00C1790D" w:rsidP="00C1790D">
      <w:pPr>
        <w:spacing w:after="200" w:line="276" w:lineRule="auto"/>
        <w:jc w:val="center"/>
        <w:rPr>
          <w:rFonts w:ascii="Consolas" w:hAnsi="Consolas" w:cs="Arial"/>
          <w:sz w:val="28"/>
          <w:szCs w:val="28"/>
        </w:rPr>
      </w:pPr>
    </w:p>
    <w:p w14:paraId="1B0E1557" w14:textId="586F94D1" w:rsidR="00D937A7" w:rsidRPr="00E51590" w:rsidRDefault="00D937A7" w:rsidP="009E7AF6">
      <w:pPr>
        <w:spacing w:after="200" w:line="276" w:lineRule="auto"/>
        <w:rPr>
          <w:rFonts w:ascii="Consolas" w:hAnsi="Consolas" w:cs="Arial"/>
          <w:sz w:val="28"/>
          <w:szCs w:val="28"/>
        </w:rPr>
      </w:pPr>
    </w:p>
    <w:sectPr w:rsidR="00D937A7" w:rsidRPr="00E51590" w:rsidSect="00B845F0">
      <w:headerReference w:type="default" r:id="rId9"/>
      <w:footerReference w:type="default" r:id="rId10"/>
      <w:pgSz w:w="11907" w:h="16840" w:code="9"/>
      <w:pgMar w:top="238" w:right="1134" w:bottom="1134" w:left="1134" w:header="720" w:footer="3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8757A2" w14:textId="77777777" w:rsidR="00B845F0" w:rsidRDefault="00B845F0">
      <w:r>
        <w:separator/>
      </w:r>
    </w:p>
  </w:endnote>
  <w:endnote w:type="continuationSeparator" w:id="0">
    <w:p w14:paraId="51F2ACCC" w14:textId="77777777" w:rsidR="00B845F0" w:rsidRDefault="00B84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A77399" w14:textId="77777777" w:rsidR="00B845F0" w:rsidRDefault="00B845F0">
      <w:r>
        <w:separator/>
      </w:r>
    </w:p>
  </w:footnote>
  <w:footnote w:type="continuationSeparator" w:id="0">
    <w:p w14:paraId="76C98B94" w14:textId="77777777" w:rsidR="00B845F0" w:rsidRDefault="00B845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7"/>
  </w:num>
  <w:num w:numId="10" w16cid:durableId="9347049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5917"/>
    <w:rsid w:val="0009617A"/>
    <w:rsid w:val="000966D3"/>
    <w:rsid w:val="000A5EB7"/>
    <w:rsid w:val="000A65B0"/>
    <w:rsid w:val="000A7571"/>
    <w:rsid w:val="000B0D63"/>
    <w:rsid w:val="000C40A7"/>
    <w:rsid w:val="000F1B31"/>
    <w:rsid w:val="001018AD"/>
    <w:rsid w:val="00135539"/>
    <w:rsid w:val="001431F1"/>
    <w:rsid w:val="001625F1"/>
    <w:rsid w:val="00165C25"/>
    <w:rsid w:val="00195C52"/>
    <w:rsid w:val="001B4073"/>
    <w:rsid w:val="001B642E"/>
    <w:rsid w:val="001C58E8"/>
    <w:rsid w:val="001E1628"/>
    <w:rsid w:val="001E30A2"/>
    <w:rsid w:val="001E6AAB"/>
    <w:rsid w:val="001E7B44"/>
    <w:rsid w:val="001F0D27"/>
    <w:rsid w:val="001F7EFE"/>
    <w:rsid w:val="00210FE4"/>
    <w:rsid w:val="0022739C"/>
    <w:rsid w:val="0023611C"/>
    <w:rsid w:val="002430D2"/>
    <w:rsid w:val="00244712"/>
    <w:rsid w:val="00245123"/>
    <w:rsid w:val="002513AD"/>
    <w:rsid w:val="0025179C"/>
    <w:rsid w:val="00260D9B"/>
    <w:rsid w:val="00262549"/>
    <w:rsid w:val="00284541"/>
    <w:rsid w:val="002846C4"/>
    <w:rsid w:val="00286264"/>
    <w:rsid w:val="00287EAC"/>
    <w:rsid w:val="002957DF"/>
    <w:rsid w:val="002A2E2F"/>
    <w:rsid w:val="002D27E8"/>
    <w:rsid w:val="002D4AA2"/>
    <w:rsid w:val="002D528F"/>
    <w:rsid w:val="002E7DA6"/>
    <w:rsid w:val="002F0B15"/>
    <w:rsid w:val="002F5818"/>
    <w:rsid w:val="002F71B7"/>
    <w:rsid w:val="003040A8"/>
    <w:rsid w:val="00307EAD"/>
    <w:rsid w:val="00312197"/>
    <w:rsid w:val="003233E6"/>
    <w:rsid w:val="0033705D"/>
    <w:rsid w:val="00341A37"/>
    <w:rsid w:val="003446AC"/>
    <w:rsid w:val="00344B34"/>
    <w:rsid w:val="00344B4C"/>
    <w:rsid w:val="003459C6"/>
    <w:rsid w:val="003519A9"/>
    <w:rsid w:val="00352041"/>
    <w:rsid w:val="00361A65"/>
    <w:rsid w:val="003633E5"/>
    <w:rsid w:val="00376010"/>
    <w:rsid w:val="00383024"/>
    <w:rsid w:val="00391643"/>
    <w:rsid w:val="003929AC"/>
    <w:rsid w:val="003A0FA7"/>
    <w:rsid w:val="003A4508"/>
    <w:rsid w:val="003B6509"/>
    <w:rsid w:val="003C5F4D"/>
    <w:rsid w:val="003C6F3B"/>
    <w:rsid w:val="003D6830"/>
    <w:rsid w:val="003E0E1E"/>
    <w:rsid w:val="003E5EB0"/>
    <w:rsid w:val="004018D1"/>
    <w:rsid w:val="00410BD6"/>
    <w:rsid w:val="00415CA5"/>
    <w:rsid w:val="00422434"/>
    <w:rsid w:val="00422747"/>
    <w:rsid w:val="004379E5"/>
    <w:rsid w:val="0044231F"/>
    <w:rsid w:val="004442BA"/>
    <w:rsid w:val="004446C4"/>
    <w:rsid w:val="00462102"/>
    <w:rsid w:val="00476108"/>
    <w:rsid w:val="00481D7C"/>
    <w:rsid w:val="0048331C"/>
    <w:rsid w:val="0048411B"/>
    <w:rsid w:val="00495C0B"/>
    <w:rsid w:val="004A6CBC"/>
    <w:rsid w:val="004C1AFC"/>
    <w:rsid w:val="004C2D5B"/>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605CB"/>
    <w:rsid w:val="00583312"/>
    <w:rsid w:val="0058531B"/>
    <w:rsid w:val="005977DD"/>
    <w:rsid w:val="005B5F90"/>
    <w:rsid w:val="005C472E"/>
    <w:rsid w:val="005C5A0C"/>
    <w:rsid w:val="005D58DC"/>
    <w:rsid w:val="005E3C4A"/>
    <w:rsid w:val="005E670D"/>
    <w:rsid w:val="00603092"/>
    <w:rsid w:val="00614B2D"/>
    <w:rsid w:val="00622456"/>
    <w:rsid w:val="0062500F"/>
    <w:rsid w:val="00641BF5"/>
    <w:rsid w:val="00651B9E"/>
    <w:rsid w:val="006718B7"/>
    <w:rsid w:val="00674A2A"/>
    <w:rsid w:val="00677ACC"/>
    <w:rsid w:val="00696D6B"/>
    <w:rsid w:val="006B32D8"/>
    <w:rsid w:val="006C45E3"/>
    <w:rsid w:val="006C7C3C"/>
    <w:rsid w:val="006D77D6"/>
    <w:rsid w:val="006F7737"/>
    <w:rsid w:val="00706411"/>
    <w:rsid w:val="00726957"/>
    <w:rsid w:val="00730B20"/>
    <w:rsid w:val="00742FAB"/>
    <w:rsid w:val="00751BF9"/>
    <w:rsid w:val="007609AE"/>
    <w:rsid w:val="00763BDD"/>
    <w:rsid w:val="007660F1"/>
    <w:rsid w:val="00776161"/>
    <w:rsid w:val="00791238"/>
    <w:rsid w:val="00794C10"/>
    <w:rsid w:val="007A2ED8"/>
    <w:rsid w:val="007A4AA2"/>
    <w:rsid w:val="007A6155"/>
    <w:rsid w:val="007A7343"/>
    <w:rsid w:val="007B080F"/>
    <w:rsid w:val="007C3214"/>
    <w:rsid w:val="007D25C0"/>
    <w:rsid w:val="007E3933"/>
    <w:rsid w:val="007E4FB6"/>
    <w:rsid w:val="007F3767"/>
    <w:rsid w:val="007F5DB6"/>
    <w:rsid w:val="00805AD0"/>
    <w:rsid w:val="008179FE"/>
    <w:rsid w:val="00817A4E"/>
    <w:rsid w:val="008216B3"/>
    <w:rsid w:val="00834A42"/>
    <w:rsid w:val="00834BD5"/>
    <w:rsid w:val="00840107"/>
    <w:rsid w:val="00841F01"/>
    <w:rsid w:val="008461AC"/>
    <w:rsid w:val="00853742"/>
    <w:rsid w:val="00853AE8"/>
    <w:rsid w:val="00855395"/>
    <w:rsid w:val="008614BD"/>
    <w:rsid w:val="0086353A"/>
    <w:rsid w:val="00874AFE"/>
    <w:rsid w:val="0087664F"/>
    <w:rsid w:val="00877BAE"/>
    <w:rsid w:val="008802A2"/>
    <w:rsid w:val="008812D9"/>
    <w:rsid w:val="00883626"/>
    <w:rsid w:val="00883629"/>
    <w:rsid w:val="00883AE0"/>
    <w:rsid w:val="00884A4A"/>
    <w:rsid w:val="00884D23"/>
    <w:rsid w:val="008901DE"/>
    <w:rsid w:val="00890508"/>
    <w:rsid w:val="00893782"/>
    <w:rsid w:val="008A33B0"/>
    <w:rsid w:val="008B19B1"/>
    <w:rsid w:val="008B4297"/>
    <w:rsid w:val="008B762B"/>
    <w:rsid w:val="008C303A"/>
    <w:rsid w:val="008C3597"/>
    <w:rsid w:val="008C4D46"/>
    <w:rsid w:val="008C59B2"/>
    <w:rsid w:val="008C651F"/>
    <w:rsid w:val="008D43CA"/>
    <w:rsid w:val="008E0E97"/>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72D9F"/>
    <w:rsid w:val="00993276"/>
    <w:rsid w:val="009A1683"/>
    <w:rsid w:val="009A4F7B"/>
    <w:rsid w:val="009B4C5E"/>
    <w:rsid w:val="009D6E7E"/>
    <w:rsid w:val="009E6DE9"/>
    <w:rsid w:val="009E7AF6"/>
    <w:rsid w:val="00A13B36"/>
    <w:rsid w:val="00A14A32"/>
    <w:rsid w:val="00A16E7E"/>
    <w:rsid w:val="00A2094C"/>
    <w:rsid w:val="00A24716"/>
    <w:rsid w:val="00A4261C"/>
    <w:rsid w:val="00A4410A"/>
    <w:rsid w:val="00A45FB7"/>
    <w:rsid w:val="00A52748"/>
    <w:rsid w:val="00A57DEE"/>
    <w:rsid w:val="00A601D3"/>
    <w:rsid w:val="00A6756E"/>
    <w:rsid w:val="00A8120B"/>
    <w:rsid w:val="00A856C3"/>
    <w:rsid w:val="00A878D6"/>
    <w:rsid w:val="00A93581"/>
    <w:rsid w:val="00A9448F"/>
    <w:rsid w:val="00AA0385"/>
    <w:rsid w:val="00AA3536"/>
    <w:rsid w:val="00AB559A"/>
    <w:rsid w:val="00AB55E4"/>
    <w:rsid w:val="00AC58CB"/>
    <w:rsid w:val="00AD2131"/>
    <w:rsid w:val="00AD6A23"/>
    <w:rsid w:val="00AF2072"/>
    <w:rsid w:val="00B17719"/>
    <w:rsid w:val="00B25793"/>
    <w:rsid w:val="00B258A9"/>
    <w:rsid w:val="00B26C90"/>
    <w:rsid w:val="00B271C6"/>
    <w:rsid w:val="00B44129"/>
    <w:rsid w:val="00B45F16"/>
    <w:rsid w:val="00B464D9"/>
    <w:rsid w:val="00B54630"/>
    <w:rsid w:val="00B60A2E"/>
    <w:rsid w:val="00B62480"/>
    <w:rsid w:val="00B826A4"/>
    <w:rsid w:val="00B845F0"/>
    <w:rsid w:val="00B863E0"/>
    <w:rsid w:val="00BC48D0"/>
    <w:rsid w:val="00BC5999"/>
    <w:rsid w:val="00BD2638"/>
    <w:rsid w:val="00BD55EF"/>
    <w:rsid w:val="00BF0AB4"/>
    <w:rsid w:val="00BF446A"/>
    <w:rsid w:val="00C1790D"/>
    <w:rsid w:val="00C248BD"/>
    <w:rsid w:val="00C43661"/>
    <w:rsid w:val="00C5732A"/>
    <w:rsid w:val="00C67415"/>
    <w:rsid w:val="00C75619"/>
    <w:rsid w:val="00C80325"/>
    <w:rsid w:val="00C80B6F"/>
    <w:rsid w:val="00C80CF2"/>
    <w:rsid w:val="00C85C98"/>
    <w:rsid w:val="00C9268F"/>
    <w:rsid w:val="00C96CA9"/>
    <w:rsid w:val="00CE08AE"/>
    <w:rsid w:val="00CF4BED"/>
    <w:rsid w:val="00CF524D"/>
    <w:rsid w:val="00CF7CAB"/>
    <w:rsid w:val="00D22133"/>
    <w:rsid w:val="00D22389"/>
    <w:rsid w:val="00D313AF"/>
    <w:rsid w:val="00D33367"/>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C5419"/>
    <w:rsid w:val="00DE28CE"/>
    <w:rsid w:val="00DE4047"/>
    <w:rsid w:val="00E06E84"/>
    <w:rsid w:val="00E11E4E"/>
    <w:rsid w:val="00E15C37"/>
    <w:rsid w:val="00E16280"/>
    <w:rsid w:val="00E45BD3"/>
    <w:rsid w:val="00E46667"/>
    <w:rsid w:val="00E51590"/>
    <w:rsid w:val="00E53CDA"/>
    <w:rsid w:val="00E55326"/>
    <w:rsid w:val="00E56D0A"/>
    <w:rsid w:val="00E57970"/>
    <w:rsid w:val="00E66457"/>
    <w:rsid w:val="00E75B22"/>
    <w:rsid w:val="00E76E8C"/>
    <w:rsid w:val="00E822E8"/>
    <w:rsid w:val="00E97A79"/>
    <w:rsid w:val="00EA2D11"/>
    <w:rsid w:val="00EA35C4"/>
    <w:rsid w:val="00EB32BD"/>
    <w:rsid w:val="00EB7392"/>
    <w:rsid w:val="00EC64D2"/>
    <w:rsid w:val="00EC68C1"/>
    <w:rsid w:val="00ED67CA"/>
    <w:rsid w:val="00EE4087"/>
    <w:rsid w:val="00EE7C0B"/>
    <w:rsid w:val="00EF214B"/>
    <w:rsid w:val="00F013DE"/>
    <w:rsid w:val="00F05C75"/>
    <w:rsid w:val="00F12A0A"/>
    <w:rsid w:val="00F207E2"/>
    <w:rsid w:val="00F20F05"/>
    <w:rsid w:val="00F26279"/>
    <w:rsid w:val="00F5322C"/>
    <w:rsid w:val="00F573AE"/>
    <w:rsid w:val="00F65748"/>
    <w:rsid w:val="00F91189"/>
    <w:rsid w:val="00F93E0A"/>
    <w:rsid w:val="00FA0831"/>
    <w:rsid w:val="00FA5E2D"/>
    <w:rsid w:val="00FB08BE"/>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fsmedicos@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13</Pages>
  <Words>3321</Words>
  <Characters>17938</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9</cp:revision>
  <cp:lastPrinted>2022-11-03T00:30:00Z</cp:lastPrinted>
  <dcterms:created xsi:type="dcterms:W3CDTF">2024-03-08T12:19:00Z</dcterms:created>
  <dcterms:modified xsi:type="dcterms:W3CDTF">2024-04-02T06:58:00Z</dcterms:modified>
</cp:coreProperties>
</file>