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7E098F5" w:rsidR="00D937A7" w:rsidRPr="00F37605" w:rsidRDefault="00D937A7" w:rsidP="004E2DD9">
      <w:pPr>
        <w:widowControl w:val="0"/>
        <w:autoSpaceDE w:val="0"/>
        <w:autoSpaceDN w:val="0"/>
        <w:adjustRightInd w:val="0"/>
        <w:rPr>
          <w:rFonts w:ascii="Consolas" w:hAnsi="Consolas" w:cs="Arial"/>
          <w:bCs/>
          <w:sz w:val="28"/>
          <w:szCs w:val="28"/>
        </w:rPr>
      </w:pPr>
      <w:r w:rsidRPr="00F37605">
        <w:rPr>
          <w:rFonts w:ascii="Consolas" w:hAnsi="Consolas" w:cs="Arial"/>
          <w:sz w:val="28"/>
          <w:szCs w:val="28"/>
        </w:rPr>
        <w:t xml:space="preserve">ATA DE REGISTRO DE PREÇOS </w:t>
      </w:r>
      <w:r w:rsidRPr="00F37605">
        <w:rPr>
          <w:rFonts w:ascii="Consolas" w:hAnsi="Consolas" w:cs="Arial"/>
          <w:bCs/>
          <w:sz w:val="28"/>
          <w:szCs w:val="28"/>
        </w:rPr>
        <w:t xml:space="preserve">N.º </w:t>
      </w:r>
      <w:r w:rsidR="00000DDB">
        <w:rPr>
          <w:rFonts w:ascii="Consolas" w:hAnsi="Consolas" w:cs="Arial"/>
          <w:bCs/>
          <w:sz w:val="28"/>
          <w:szCs w:val="28"/>
        </w:rPr>
        <w:t>1</w:t>
      </w:r>
      <w:r w:rsidR="005701AC">
        <w:rPr>
          <w:rFonts w:ascii="Consolas" w:hAnsi="Consolas" w:cs="Arial"/>
          <w:bCs/>
          <w:sz w:val="28"/>
          <w:szCs w:val="28"/>
        </w:rPr>
        <w:t>4</w:t>
      </w:r>
      <w:r w:rsidR="00DF362A">
        <w:rPr>
          <w:rFonts w:ascii="Consolas" w:hAnsi="Consolas" w:cs="Arial"/>
          <w:bCs/>
          <w:sz w:val="28"/>
          <w:szCs w:val="28"/>
        </w:rPr>
        <w:t>1</w:t>
      </w:r>
      <w:r w:rsidR="00000DDB">
        <w:rPr>
          <w:rFonts w:ascii="Consolas" w:hAnsi="Consolas" w:cs="Arial"/>
          <w:bCs/>
          <w:sz w:val="28"/>
          <w:szCs w:val="28"/>
        </w:rPr>
        <w:t>/2024</w:t>
      </w:r>
    </w:p>
    <w:p w14:paraId="694E2EF4"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76C41AB" w14:textId="3EE27DB0" w:rsidR="00D937A7" w:rsidRPr="00F37605" w:rsidRDefault="00D7773F" w:rsidP="00D937A7">
      <w:pPr>
        <w:widowControl w:val="0"/>
        <w:autoSpaceDE w:val="0"/>
        <w:autoSpaceDN w:val="0"/>
        <w:adjustRightInd w:val="0"/>
        <w:jc w:val="both"/>
        <w:rPr>
          <w:rFonts w:ascii="Consolas" w:hAnsi="Consolas" w:cs="Arial"/>
          <w:sz w:val="28"/>
          <w:szCs w:val="28"/>
        </w:rPr>
      </w:pPr>
      <w:r w:rsidRPr="00F37605">
        <w:rPr>
          <w:rFonts w:ascii="Consolas" w:hAnsi="Consolas" w:cs="Consolas"/>
          <w:sz w:val="28"/>
          <w:szCs w:val="28"/>
        </w:rPr>
        <w:t xml:space="preserve">O </w:t>
      </w:r>
      <w:r w:rsidRPr="00F37605">
        <w:rPr>
          <w:rFonts w:ascii="Consolas" w:hAnsi="Consolas" w:cs="Consolas"/>
          <w:b/>
          <w:bCs/>
          <w:sz w:val="28"/>
          <w:szCs w:val="28"/>
        </w:rPr>
        <w:t>MUNICÍPIO DE IARAS</w:t>
      </w:r>
      <w:r w:rsidRPr="00F376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37605">
        <w:rPr>
          <w:rFonts w:ascii="Consolas" w:hAnsi="Consolas" w:cs="Consolas"/>
          <w:b/>
          <w:bCs/>
          <w:sz w:val="28"/>
          <w:szCs w:val="28"/>
        </w:rPr>
        <w:t xml:space="preserve">SENHOR </w:t>
      </w:r>
      <w:r w:rsidRPr="00F37605">
        <w:rPr>
          <w:rFonts w:ascii="Consolas" w:hAnsi="Consolas"/>
          <w:b/>
          <w:bCs/>
          <w:sz w:val="28"/>
          <w:szCs w:val="28"/>
        </w:rPr>
        <w:t>MARCOS JOSÉ ROSA</w:t>
      </w:r>
      <w:r w:rsidRPr="00F37605">
        <w:rPr>
          <w:rFonts w:ascii="Consolas" w:hAnsi="Consolas" w:cs="Consolas"/>
          <w:sz w:val="28"/>
          <w:szCs w:val="28"/>
        </w:rPr>
        <w:t xml:space="preserve">, portador da cédula de identidade RG nº </w:t>
      </w:r>
      <w:r w:rsidRPr="00F37605">
        <w:rPr>
          <w:rFonts w:ascii="Consolas" w:hAnsi="Consolas"/>
          <w:sz w:val="28"/>
          <w:szCs w:val="28"/>
        </w:rPr>
        <w:t>27.003.578-3</w:t>
      </w:r>
      <w:r w:rsidRPr="00F376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37605">
        <w:rPr>
          <w:rFonts w:ascii="Consolas" w:hAnsi="Consolas"/>
          <w:sz w:val="28"/>
          <w:szCs w:val="28"/>
        </w:rPr>
        <w:t>190.948.948-40</w:t>
      </w:r>
      <w:r w:rsidR="00D937A7" w:rsidRPr="00F37605">
        <w:rPr>
          <w:rFonts w:ascii="Consolas" w:hAnsi="Consolas" w:cs="Arial"/>
          <w:sz w:val="28"/>
          <w:szCs w:val="28"/>
        </w:rPr>
        <w:t xml:space="preserve">, considerando o julgamento da licitação na modalidade de pregão, na forma eletrônica, para REGISTRO DE PREÇOS nº </w:t>
      </w:r>
      <w:r w:rsidR="005D306E">
        <w:rPr>
          <w:rFonts w:ascii="Consolas" w:hAnsi="Consolas" w:cs="Arial"/>
          <w:sz w:val="28"/>
          <w:szCs w:val="28"/>
        </w:rPr>
        <w:t>027/2024</w:t>
      </w:r>
      <w:r w:rsidR="00D937A7" w:rsidRPr="00F37605">
        <w:rPr>
          <w:rFonts w:ascii="Consolas" w:hAnsi="Consolas" w:cs="Arial"/>
          <w:sz w:val="28"/>
          <w:szCs w:val="28"/>
        </w:rPr>
        <w:t xml:space="preserve">, processo administrativo n.º </w:t>
      </w:r>
      <w:r w:rsidR="005D306E">
        <w:rPr>
          <w:rFonts w:ascii="Consolas" w:hAnsi="Consolas" w:cs="Arial"/>
          <w:sz w:val="28"/>
          <w:szCs w:val="28"/>
        </w:rPr>
        <w:t>040/2024</w:t>
      </w:r>
      <w:r w:rsidR="00D937A7" w:rsidRPr="00F376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F37605">
        <w:rPr>
          <w:rFonts w:ascii="Consolas" w:hAnsi="Consolas" w:cs="Arial"/>
          <w:sz w:val="28"/>
          <w:szCs w:val="28"/>
        </w:rPr>
        <w:t>1790, de 02 de janeiro de 2024</w:t>
      </w:r>
      <w:r w:rsidR="00D937A7" w:rsidRPr="00F37605">
        <w:rPr>
          <w:rFonts w:ascii="Consolas" w:hAnsi="Consolas" w:cs="Arial"/>
          <w:sz w:val="28"/>
          <w:szCs w:val="28"/>
        </w:rPr>
        <w:t>, e em conformidade com as disposições a seguir:</w:t>
      </w:r>
    </w:p>
    <w:p w14:paraId="0F204711" w14:textId="77777777" w:rsidR="00D937A7" w:rsidRPr="00F376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 DO OBJETO:</w:t>
      </w:r>
    </w:p>
    <w:p w14:paraId="631C9FB2" w14:textId="77777777" w:rsidR="00D937A7" w:rsidRPr="00F37605" w:rsidRDefault="00D937A7" w:rsidP="00D937A7">
      <w:pPr>
        <w:rPr>
          <w:rFonts w:ascii="Consolas" w:hAnsi="Consolas"/>
          <w:sz w:val="28"/>
          <w:szCs w:val="28"/>
        </w:rPr>
      </w:pPr>
    </w:p>
    <w:p w14:paraId="5C276A78" w14:textId="27B5D61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1.1. A presente Ata tem por objeto o </w:t>
      </w:r>
      <w:r w:rsidR="00F37605">
        <w:rPr>
          <w:rFonts w:ascii="Consolas" w:hAnsi="Consolas"/>
          <w:sz w:val="28"/>
          <w:szCs w:val="28"/>
        </w:rPr>
        <w:t xml:space="preserve">registro de preços para a </w:t>
      </w:r>
      <w:r w:rsidR="005D306E" w:rsidRPr="00DC5D89">
        <w:rPr>
          <w:rFonts w:ascii="Consolas" w:hAnsi="Consolas"/>
          <w:sz w:val="28"/>
          <w:szCs w:val="28"/>
        </w:rPr>
        <w:t xml:space="preserve">Contratação de Empresa para a Prestação de Serviços de </w:t>
      </w:r>
      <w:r w:rsidR="005D306E">
        <w:rPr>
          <w:rFonts w:ascii="Consolas" w:hAnsi="Consolas"/>
          <w:sz w:val="28"/>
          <w:szCs w:val="28"/>
        </w:rPr>
        <w:t>Locação de Estruturas (Incluindo Montagem, Desmontagem, Operação, Transporte, Manutenção e Insumos), para atendimento parcelado a diversos eventos no Município de Iaras</w:t>
      </w:r>
      <w:r w:rsidR="00F37605">
        <w:rPr>
          <w:rFonts w:ascii="Consolas" w:eastAsia="MS Mincho" w:hAnsi="Consolas" w:cs="Consolas"/>
          <w:iCs/>
          <w:sz w:val="28"/>
          <w:szCs w:val="28"/>
        </w:rPr>
        <w:t xml:space="preserve">, </w:t>
      </w:r>
      <w:r w:rsidRPr="00F37605">
        <w:rPr>
          <w:rFonts w:ascii="Consolas" w:hAnsi="Consolas"/>
          <w:color w:val="auto"/>
          <w:sz w:val="28"/>
          <w:szCs w:val="28"/>
        </w:rPr>
        <w:t>especificado(s) no(s) item(ns)</w:t>
      </w:r>
      <w:r w:rsidR="00000DDB">
        <w:rPr>
          <w:rFonts w:ascii="Consolas" w:hAnsi="Consolas"/>
          <w:color w:val="auto"/>
          <w:sz w:val="28"/>
          <w:szCs w:val="28"/>
        </w:rPr>
        <w:t xml:space="preserve"> </w:t>
      </w:r>
      <w:r w:rsidR="0082785D">
        <w:rPr>
          <w:rFonts w:ascii="Consolas" w:hAnsi="Consolas"/>
          <w:color w:val="auto"/>
          <w:sz w:val="28"/>
          <w:szCs w:val="28"/>
        </w:rPr>
        <w:t>0</w:t>
      </w:r>
      <w:r w:rsidR="00DF362A">
        <w:rPr>
          <w:rFonts w:ascii="Consolas" w:hAnsi="Consolas"/>
          <w:color w:val="auto"/>
          <w:sz w:val="28"/>
          <w:szCs w:val="28"/>
        </w:rPr>
        <w:t>9</w:t>
      </w:r>
      <w:r w:rsidR="0082785D">
        <w:rPr>
          <w:rFonts w:ascii="Consolas" w:hAnsi="Consolas"/>
          <w:color w:val="auto"/>
          <w:sz w:val="28"/>
          <w:szCs w:val="28"/>
        </w:rPr>
        <w:t xml:space="preserve"> </w:t>
      </w:r>
      <w:r w:rsidRPr="00F37605">
        <w:rPr>
          <w:rFonts w:ascii="Consolas" w:hAnsi="Consolas"/>
          <w:color w:val="auto"/>
          <w:sz w:val="28"/>
          <w:szCs w:val="28"/>
        </w:rPr>
        <w:t xml:space="preserve">do Termo de Referência, anexo I do edital de Licitação nº </w:t>
      </w:r>
      <w:r w:rsidR="005D306E">
        <w:rPr>
          <w:rFonts w:ascii="Consolas" w:hAnsi="Consolas"/>
          <w:color w:val="auto"/>
          <w:sz w:val="28"/>
          <w:szCs w:val="28"/>
        </w:rPr>
        <w:t>027/2024</w:t>
      </w:r>
      <w:r w:rsidRPr="00F376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2. DOS PREÇOS, ESPECIFICAÇÕES E QUANTITATIVOS:</w:t>
      </w:r>
    </w:p>
    <w:p w14:paraId="20DB4C6A" w14:textId="77777777" w:rsidR="00D937A7" w:rsidRPr="00F37605" w:rsidRDefault="00D937A7" w:rsidP="00D937A7">
      <w:pPr>
        <w:rPr>
          <w:rFonts w:ascii="Consolas" w:hAnsi="Consolas"/>
          <w:sz w:val="28"/>
          <w:szCs w:val="28"/>
        </w:rPr>
      </w:pPr>
    </w:p>
    <w:p w14:paraId="30024038" w14:textId="32ED5CB0" w:rsidR="00D7773F"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Pr="005701AC"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4CE42" w14:textId="77777777" w:rsidR="00DF362A" w:rsidRPr="00DF362A" w:rsidRDefault="00DF362A" w:rsidP="00DF362A">
      <w:pPr>
        <w:jc w:val="both"/>
        <w:rPr>
          <w:rFonts w:ascii="Consolas" w:hAnsi="Consolas"/>
          <w:sz w:val="28"/>
          <w:szCs w:val="28"/>
        </w:rPr>
      </w:pPr>
      <w:r w:rsidRPr="00DF362A">
        <w:rPr>
          <w:rFonts w:ascii="Consolas" w:hAnsi="Consolas"/>
          <w:sz w:val="28"/>
          <w:szCs w:val="28"/>
        </w:rPr>
        <w:lastRenderedPageBreak/>
        <w:t>Item 9 - SERVIÇO DE ELÉTRICA DE BAIXA TENSÃO E ILUMINAÇÃO DE TENDAS, BARRACÃO, CAMARIM, GERADOR E ATERRAMENTO, MARCA Cummins c200</w:t>
      </w:r>
    </w:p>
    <w:p w14:paraId="0269A521" w14:textId="07C7B9B3" w:rsidR="00DF362A" w:rsidRPr="00DF362A" w:rsidRDefault="00DF362A" w:rsidP="00DF362A">
      <w:pPr>
        <w:jc w:val="both"/>
        <w:rPr>
          <w:rFonts w:ascii="Consolas" w:hAnsi="Consolas"/>
          <w:sz w:val="28"/>
          <w:szCs w:val="28"/>
        </w:rPr>
      </w:pPr>
      <w:r w:rsidRPr="00DF362A">
        <w:rPr>
          <w:rFonts w:ascii="Consolas" w:hAnsi="Consolas"/>
          <w:sz w:val="28"/>
          <w:szCs w:val="28"/>
        </w:rPr>
        <w:t>Quant.:          3,00       Valor Unit.:</w:t>
      </w:r>
      <w:r>
        <w:rPr>
          <w:rFonts w:ascii="Consolas" w:hAnsi="Consolas"/>
          <w:sz w:val="28"/>
          <w:szCs w:val="28"/>
        </w:rPr>
        <w:t xml:space="preserve"> 11.500,00</w:t>
      </w:r>
      <w:r w:rsidRPr="00DF362A">
        <w:rPr>
          <w:rFonts w:ascii="Consolas" w:hAnsi="Consolas"/>
          <w:sz w:val="28"/>
          <w:szCs w:val="28"/>
        </w:rPr>
        <w:t xml:space="preserve">      Valor total:      34.500,00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0E405B" w14:textId="6B6077A6" w:rsidR="00000DDB" w:rsidRPr="00DE5F6D" w:rsidRDefault="00000DDB" w:rsidP="00000DDB">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sidR="00DF362A" w:rsidRPr="00DD4F5E">
        <w:rPr>
          <w:rFonts w:ascii="Consolas" w:hAnsi="Consolas" w:cs="Arial"/>
          <w:b/>
          <w:bCs/>
          <w:color w:val="000000"/>
          <w:sz w:val="28"/>
          <w:szCs w:val="28"/>
        </w:rPr>
        <w:t>AUGUSTO &amp; AUGUSTO MATERIAIS ELÉTRICOS LTDA</w:t>
      </w:r>
    </w:p>
    <w:p w14:paraId="6BC7993B" w14:textId="0F44F1A5"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Endereço:</w:t>
      </w:r>
      <w:r w:rsidR="00DF362A">
        <w:rPr>
          <w:rFonts w:ascii="Consolas" w:hAnsi="Consolas" w:cs="Consolas"/>
          <w:bCs/>
          <w:sz w:val="28"/>
          <w:szCs w:val="28"/>
          <w:shd w:val="clear" w:color="auto" w:fill="FFFFFF"/>
        </w:rPr>
        <w:t xml:space="preserve"> Avenida Jacinto Ferreira de Sá </w:t>
      </w:r>
      <w:r w:rsidR="00DF362A" w:rsidRPr="00A07E32">
        <w:rPr>
          <w:rFonts w:ascii="Consolas" w:hAnsi="Consolas" w:cs="Consolas"/>
          <w:sz w:val="28"/>
          <w:szCs w:val="28"/>
          <w:shd w:val="clear" w:color="auto" w:fill="FFFFFF"/>
        </w:rPr>
        <w:t xml:space="preserve">nº </w:t>
      </w:r>
      <w:r w:rsidR="00DF362A">
        <w:rPr>
          <w:rFonts w:ascii="Consolas" w:hAnsi="Consolas" w:cs="Consolas"/>
          <w:sz w:val="28"/>
          <w:szCs w:val="28"/>
          <w:shd w:val="clear" w:color="auto" w:fill="FFFFFF"/>
        </w:rPr>
        <w:t>570</w:t>
      </w:r>
      <w:r w:rsidR="00DF362A" w:rsidRPr="00A07E32">
        <w:rPr>
          <w:rFonts w:ascii="Consolas" w:hAnsi="Consolas" w:cs="Consolas"/>
          <w:sz w:val="28"/>
          <w:szCs w:val="28"/>
          <w:shd w:val="clear" w:color="auto" w:fill="FFFFFF"/>
        </w:rPr>
        <w:t xml:space="preserve"> – Bairro </w:t>
      </w:r>
      <w:r w:rsidR="00DF362A">
        <w:rPr>
          <w:rFonts w:ascii="Consolas" w:hAnsi="Consolas" w:cs="Consolas"/>
          <w:sz w:val="28"/>
          <w:szCs w:val="28"/>
          <w:shd w:val="clear" w:color="auto" w:fill="FFFFFF"/>
        </w:rPr>
        <w:t xml:space="preserve">Vila Christoni </w:t>
      </w:r>
      <w:r w:rsidR="00DF362A" w:rsidRPr="00A07E32">
        <w:rPr>
          <w:rFonts w:ascii="Consolas" w:hAnsi="Consolas" w:cs="Consolas"/>
          <w:sz w:val="28"/>
          <w:szCs w:val="28"/>
          <w:shd w:val="clear" w:color="auto" w:fill="FFFFFF"/>
        </w:rPr>
        <w:t>– CEP</w:t>
      </w:r>
      <w:r w:rsidR="00DF362A">
        <w:rPr>
          <w:rFonts w:ascii="Consolas" w:hAnsi="Consolas" w:cs="Consolas"/>
          <w:sz w:val="28"/>
          <w:szCs w:val="28"/>
          <w:shd w:val="clear" w:color="auto" w:fill="FFFFFF"/>
        </w:rPr>
        <w:t xml:space="preserve"> 19.911</w:t>
      </w:r>
      <w:r w:rsidR="00DF362A" w:rsidRPr="00A07E32">
        <w:rPr>
          <w:rFonts w:ascii="Consolas" w:hAnsi="Consolas" w:cs="Consolas"/>
          <w:sz w:val="28"/>
          <w:szCs w:val="28"/>
          <w:shd w:val="clear" w:color="auto" w:fill="FFFFFF"/>
        </w:rPr>
        <w:t>–</w:t>
      </w:r>
      <w:r w:rsidR="00DF362A">
        <w:rPr>
          <w:rFonts w:ascii="Consolas" w:hAnsi="Consolas" w:cs="Consolas"/>
          <w:sz w:val="28"/>
          <w:szCs w:val="28"/>
          <w:shd w:val="clear" w:color="auto" w:fill="FFFFFF"/>
        </w:rPr>
        <w:t xml:space="preserve">720 </w:t>
      </w:r>
      <w:r w:rsidR="00DF362A" w:rsidRPr="00A07E32">
        <w:rPr>
          <w:rFonts w:ascii="Consolas" w:hAnsi="Consolas" w:cs="Consolas"/>
          <w:sz w:val="28"/>
          <w:szCs w:val="28"/>
          <w:shd w:val="clear" w:color="auto" w:fill="FFFFFF"/>
        </w:rPr>
        <w:t>–</w:t>
      </w:r>
      <w:r w:rsidR="00DF362A">
        <w:rPr>
          <w:rFonts w:ascii="Consolas" w:hAnsi="Consolas" w:cs="Consolas"/>
          <w:sz w:val="28"/>
          <w:szCs w:val="28"/>
          <w:shd w:val="clear" w:color="auto" w:fill="FFFFFF"/>
        </w:rPr>
        <w:t xml:space="preserve"> Ourinhos </w:t>
      </w:r>
      <w:r w:rsidR="00DF362A" w:rsidRPr="00A07E32">
        <w:rPr>
          <w:rFonts w:ascii="Consolas" w:hAnsi="Consolas" w:cs="Consolas"/>
          <w:sz w:val="28"/>
          <w:szCs w:val="28"/>
          <w:shd w:val="clear" w:color="auto" w:fill="FFFFFF"/>
        </w:rPr>
        <w:t xml:space="preserve">– </w:t>
      </w:r>
      <w:r w:rsidR="00DF362A">
        <w:rPr>
          <w:rFonts w:ascii="Consolas" w:hAnsi="Consolas" w:cs="Consolas"/>
          <w:sz w:val="28"/>
          <w:szCs w:val="28"/>
          <w:shd w:val="clear" w:color="auto" w:fill="FFFFFF"/>
        </w:rPr>
        <w:t>SP</w:t>
      </w:r>
      <w:r w:rsidR="00DF362A" w:rsidRPr="00DE5F6D">
        <w:rPr>
          <w:rFonts w:ascii="Consolas" w:hAnsi="Consolas" w:cs="Consolas"/>
          <w:bCs/>
          <w:sz w:val="28"/>
          <w:szCs w:val="28"/>
        </w:rPr>
        <w:t xml:space="preserve"> </w:t>
      </w:r>
      <w:r w:rsidRPr="00DE5F6D">
        <w:rPr>
          <w:rFonts w:ascii="Consolas" w:hAnsi="Consolas" w:cs="Consolas"/>
          <w:bCs/>
          <w:sz w:val="28"/>
          <w:szCs w:val="28"/>
        </w:rPr>
        <w:t>– Fone (0XX</w:t>
      </w:r>
      <w:r w:rsidR="00DF362A">
        <w:rPr>
          <w:rFonts w:ascii="Consolas" w:hAnsi="Consolas" w:cs="Consolas"/>
          <w:bCs/>
          <w:sz w:val="28"/>
          <w:szCs w:val="28"/>
        </w:rPr>
        <w:t>14</w:t>
      </w:r>
      <w:r w:rsidRPr="00DE5F6D">
        <w:rPr>
          <w:rFonts w:ascii="Consolas" w:hAnsi="Consolas" w:cs="Consolas"/>
          <w:bCs/>
          <w:sz w:val="28"/>
          <w:szCs w:val="28"/>
        </w:rPr>
        <w:t>)</w:t>
      </w:r>
      <w:r w:rsidRPr="00DE5F6D">
        <w:t xml:space="preserve"> </w:t>
      </w:r>
      <w:r>
        <w:rPr>
          <w:rFonts w:ascii="Consolas" w:hAnsi="Consolas" w:cs="Consolas"/>
          <w:bCs/>
          <w:sz w:val="28"/>
          <w:szCs w:val="28"/>
        </w:rPr>
        <w:t xml:space="preserve"> </w:t>
      </w:r>
      <w:r w:rsidR="00DF362A" w:rsidRPr="00DF362A">
        <w:rPr>
          <w:rFonts w:ascii="Consolas" w:hAnsi="Consolas" w:cs="Consolas"/>
          <w:bCs/>
          <w:sz w:val="28"/>
          <w:szCs w:val="28"/>
        </w:rPr>
        <w:t xml:space="preserve">9967-10604 </w:t>
      </w:r>
      <w:r w:rsidR="00CC5935" w:rsidRPr="00A07E32">
        <w:rPr>
          <w:rFonts w:ascii="Consolas" w:hAnsi="Consolas" w:cs="Consolas"/>
          <w:sz w:val="28"/>
          <w:szCs w:val="28"/>
          <w:shd w:val="clear" w:color="auto" w:fill="FFFFFF"/>
        </w:rPr>
        <w:t>–</w:t>
      </w:r>
      <w:r w:rsidR="00DF362A">
        <w:rPr>
          <w:rFonts w:ascii="Consolas" w:hAnsi="Consolas" w:cs="Consolas"/>
          <w:bCs/>
          <w:sz w:val="28"/>
          <w:szCs w:val="28"/>
        </w:rPr>
        <w:t xml:space="preserve"> </w:t>
      </w:r>
      <w:r w:rsidR="00DF362A" w:rsidRPr="00DF362A">
        <w:rPr>
          <w:rFonts w:ascii="Consolas" w:hAnsi="Consolas" w:cs="Consolas"/>
          <w:bCs/>
          <w:sz w:val="28"/>
          <w:szCs w:val="28"/>
        </w:rPr>
        <w:t xml:space="preserve">3026-4191 </w:t>
      </w:r>
      <w:r w:rsidR="00CC5935" w:rsidRPr="00A07E32">
        <w:rPr>
          <w:rFonts w:ascii="Consolas" w:hAnsi="Consolas" w:cs="Consolas"/>
          <w:sz w:val="28"/>
          <w:szCs w:val="28"/>
          <w:shd w:val="clear" w:color="auto" w:fill="FFFFFF"/>
        </w:rPr>
        <w:t>–</w:t>
      </w:r>
      <w:r w:rsidR="0082785D" w:rsidRPr="0082785D">
        <w:rPr>
          <w:rFonts w:ascii="Consolas" w:hAnsi="Consolas" w:cs="Consolas"/>
          <w:bCs/>
          <w:sz w:val="28"/>
          <w:szCs w:val="28"/>
        </w:rPr>
        <w:t xml:space="preserve"> </w:t>
      </w:r>
      <w:r w:rsidRPr="00DE5F6D">
        <w:rPr>
          <w:rFonts w:ascii="Consolas" w:hAnsi="Consolas" w:cs="Consolas"/>
          <w:bCs/>
          <w:sz w:val="28"/>
          <w:szCs w:val="28"/>
        </w:rPr>
        <w:t xml:space="preserve">E-mail: </w:t>
      </w:r>
      <w:r w:rsidR="00DF362A" w:rsidRPr="00DF362A">
        <w:rPr>
          <w:rFonts w:ascii="Consolas" w:hAnsi="Consolas" w:cs="Consolas"/>
          <w:bCs/>
          <w:sz w:val="28"/>
          <w:szCs w:val="28"/>
        </w:rPr>
        <w:t>waltecmontagenseletricas@hotmail.com</w:t>
      </w:r>
    </w:p>
    <w:p w14:paraId="634E52C9" w14:textId="4A687A1F"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00DF362A" w:rsidRPr="00DD4F5E">
        <w:rPr>
          <w:rFonts w:ascii="Consolas" w:hAnsi="Consolas" w:cs="Consolas"/>
          <w:bCs/>
          <w:sz w:val="28"/>
          <w:szCs w:val="28"/>
        </w:rPr>
        <w:t>10</w:t>
      </w:r>
      <w:r w:rsidR="00DF362A">
        <w:rPr>
          <w:rFonts w:ascii="Consolas" w:hAnsi="Consolas" w:cs="Consolas"/>
          <w:bCs/>
          <w:sz w:val="28"/>
          <w:szCs w:val="28"/>
        </w:rPr>
        <w:t>.</w:t>
      </w:r>
      <w:r w:rsidR="00DF362A" w:rsidRPr="00DD4F5E">
        <w:rPr>
          <w:rFonts w:ascii="Consolas" w:hAnsi="Consolas" w:cs="Consolas"/>
          <w:bCs/>
          <w:sz w:val="28"/>
          <w:szCs w:val="28"/>
        </w:rPr>
        <w:t>663</w:t>
      </w:r>
      <w:r w:rsidR="00DF362A">
        <w:rPr>
          <w:rFonts w:ascii="Consolas" w:hAnsi="Consolas" w:cs="Consolas"/>
          <w:bCs/>
          <w:sz w:val="28"/>
          <w:szCs w:val="28"/>
        </w:rPr>
        <w:t>.</w:t>
      </w:r>
      <w:r w:rsidR="00DF362A" w:rsidRPr="00DD4F5E">
        <w:rPr>
          <w:rFonts w:ascii="Consolas" w:hAnsi="Consolas" w:cs="Consolas"/>
          <w:bCs/>
          <w:sz w:val="28"/>
          <w:szCs w:val="28"/>
        </w:rPr>
        <w:t>692</w:t>
      </w:r>
      <w:r w:rsidR="00DF362A">
        <w:rPr>
          <w:rFonts w:ascii="Consolas" w:hAnsi="Consolas" w:cs="Consolas"/>
          <w:bCs/>
          <w:sz w:val="28"/>
          <w:szCs w:val="28"/>
        </w:rPr>
        <w:t>/</w:t>
      </w:r>
      <w:r w:rsidR="00DF362A" w:rsidRPr="00DD4F5E">
        <w:rPr>
          <w:rFonts w:ascii="Consolas" w:hAnsi="Consolas" w:cs="Consolas"/>
          <w:bCs/>
          <w:sz w:val="28"/>
          <w:szCs w:val="28"/>
        </w:rPr>
        <w:t>0001</w:t>
      </w:r>
      <w:r w:rsidR="00DF362A">
        <w:rPr>
          <w:rFonts w:ascii="Consolas" w:hAnsi="Consolas" w:cs="Consolas"/>
          <w:bCs/>
          <w:sz w:val="28"/>
          <w:szCs w:val="28"/>
        </w:rPr>
        <w:t>-</w:t>
      </w:r>
      <w:r w:rsidR="00DF362A" w:rsidRPr="00DD4F5E">
        <w:rPr>
          <w:rFonts w:ascii="Consolas" w:hAnsi="Consolas" w:cs="Consolas"/>
          <w:bCs/>
          <w:sz w:val="28"/>
          <w:szCs w:val="28"/>
        </w:rPr>
        <w:t>01</w:t>
      </w:r>
    </w:p>
    <w:p w14:paraId="545A3B51" w14:textId="55B94B4C" w:rsidR="00000DDB" w:rsidRPr="00FF59CE" w:rsidRDefault="00000DDB" w:rsidP="00000DDB">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w:t>
      </w:r>
      <w:r w:rsidR="00CC5935">
        <w:rPr>
          <w:rFonts w:ascii="Consolas" w:hAnsi="Consolas" w:cs="Consolas"/>
          <w:b/>
          <w:sz w:val="28"/>
          <w:szCs w:val="28"/>
        </w:rPr>
        <w:t xml:space="preserve"> </w:t>
      </w:r>
      <w:r w:rsidR="00465B91" w:rsidRPr="00465B91">
        <w:rPr>
          <w:rFonts w:ascii="Consolas" w:hAnsi="Consolas" w:cs="Calibri"/>
          <w:b/>
          <w:bCs/>
          <w:color w:val="000000"/>
          <w:sz w:val="28"/>
          <w:szCs w:val="28"/>
          <w:shd w:val="clear" w:color="auto" w:fill="FFFFFF"/>
        </w:rPr>
        <w:t>VALDEMIR APARECIDO AUGUSTO</w:t>
      </w:r>
      <w:r w:rsidR="00465B91">
        <w:rPr>
          <w:rFonts w:ascii="Calibri" w:hAnsi="Calibri" w:cs="Calibri"/>
          <w:color w:val="000000"/>
          <w:shd w:val="clear" w:color="auto" w:fill="FFFFFF"/>
        </w:rPr>
        <w:t xml:space="preserve">, </w:t>
      </w:r>
      <w:r w:rsidRPr="00082FC9">
        <w:rPr>
          <w:rFonts w:ascii="Consolas" w:hAnsi="Consolas" w:cs="Consolas"/>
          <w:bCs/>
          <w:sz w:val="28"/>
          <w:szCs w:val="28"/>
        </w:rPr>
        <w:t xml:space="preserve">portador da cédula de </w:t>
      </w:r>
      <w:r w:rsidRPr="00465B91">
        <w:rPr>
          <w:rFonts w:ascii="Consolas" w:hAnsi="Consolas" w:cs="Consolas"/>
          <w:bCs/>
          <w:sz w:val="28"/>
          <w:szCs w:val="28"/>
        </w:rPr>
        <w:t>identidade RG nº</w:t>
      </w:r>
      <w:r w:rsidR="00465B91" w:rsidRPr="00465B91">
        <w:rPr>
          <w:rFonts w:ascii="Consolas" w:hAnsi="Consolas" w:cs="Calibri"/>
          <w:color w:val="000000"/>
          <w:sz w:val="28"/>
          <w:szCs w:val="28"/>
          <w:shd w:val="clear" w:color="auto" w:fill="FFFFFF"/>
        </w:rPr>
        <w:t xml:space="preserve"> </w:t>
      </w:r>
      <w:r w:rsidR="00465B91" w:rsidRPr="00465B91">
        <w:rPr>
          <w:rFonts w:ascii="Consolas" w:hAnsi="Consolas" w:cs="Calibri"/>
          <w:color w:val="000000"/>
          <w:sz w:val="28"/>
          <w:szCs w:val="28"/>
          <w:shd w:val="clear" w:color="auto" w:fill="FFFFFF"/>
        </w:rPr>
        <w:t>16.744.993-</w:t>
      </w:r>
      <w:r w:rsidR="00465B91" w:rsidRPr="00465B91">
        <w:rPr>
          <w:rFonts w:ascii="Consolas" w:hAnsi="Consolas" w:cs="Calibri"/>
          <w:color w:val="000000"/>
          <w:sz w:val="28"/>
          <w:szCs w:val="28"/>
          <w:shd w:val="clear" w:color="auto" w:fill="FFFFFF"/>
        </w:rPr>
        <w:t>X</w:t>
      </w:r>
      <w:r w:rsidR="00DF362A">
        <w:rPr>
          <w:rFonts w:ascii="Consolas" w:hAnsi="Consolas"/>
          <w:color w:val="000000"/>
          <w:sz w:val="28"/>
          <w:szCs w:val="28"/>
        </w:rPr>
        <w:t>,</w:t>
      </w:r>
      <w:r w:rsidRPr="00082FC9">
        <w:rPr>
          <w:rFonts w:ascii="Consolas" w:hAnsi="Consolas" w:cs="Consolas"/>
          <w:bCs/>
          <w:sz w:val="28"/>
          <w:szCs w:val="28"/>
        </w:rPr>
        <w:t xml:space="preserve"> emitido pela Secretaria da Segurança Pública </w:t>
      </w:r>
      <w:r w:rsidR="00DF362A" w:rsidRPr="00082FC9">
        <w:rPr>
          <w:rFonts w:ascii="Consolas" w:hAnsi="Consolas" w:cs="Consolas"/>
          <w:bCs/>
          <w:sz w:val="28"/>
          <w:szCs w:val="28"/>
        </w:rPr>
        <w:t xml:space="preserve">do </w:t>
      </w:r>
      <w:r w:rsidR="00DF362A">
        <w:rPr>
          <w:rFonts w:ascii="Consolas" w:hAnsi="Consolas" w:cs="Consolas"/>
          <w:bCs/>
          <w:sz w:val="28"/>
          <w:szCs w:val="28"/>
        </w:rPr>
        <w:t xml:space="preserve">Estado de São Paulo </w:t>
      </w:r>
      <w:r w:rsidRPr="00082FC9">
        <w:rPr>
          <w:rFonts w:ascii="Consolas" w:hAnsi="Consolas" w:cs="Consolas"/>
          <w:bCs/>
          <w:sz w:val="28"/>
          <w:szCs w:val="28"/>
        </w:rPr>
        <w:t>e, devidamente Inscrit</w:t>
      </w:r>
      <w:r w:rsidR="00465B91">
        <w:rPr>
          <w:rFonts w:ascii="Consolas" w:hAnsi="Consolas" w:cs="Consolas"/>
          <w:bCs/>
          <w:sz w:val="28"/>
          <w:szCs w:val="28"/>
        </w:rPr>
        <w:t>o</w:t>
      </w:r>
      <w:r w:rsidRPr="00082FC9">
        <w:rPr>
          <w:rFonts w:ascii="Consolas" w:hAnsi="Consolas" w:cs="Consolas"/>
          <w:bCs/>
          <w:sz w:val="28"/>
          <w:szCs w:val="28"/>
        </w:rPr>
        <w:t xml:space="preserve"> no Cadastro das Pessoas Físicas do Ministério da Fazenda sob o </w:t>
      </w:r>
      <w:r w:rsidRPr="004F5AE2">
        <w:rPr>
          <w:rFonts w:ascii="Consolas" w:hAnsi="Consolas" w:cs="Consolas"/>
          <w:bCs/>
          <w:sz w:val="28"/>
          <w:szCs w:val="28"/>
        </w:rPr>
        <w:t xml:space="preserve">nº </w:t>
      </w:r>
      <w:r w:rsidR="00465B91" w:rsidRPr="00465B91">
        <w:rPr>
          <w:rFonts w:ascii="Consolas" w:hAnsi="Consolas" w:cs="Calibri"/>
          <w:color w:val="000000"/>
          <w:sz w:val="28"/>
          <w:szCs w:val="28"/>
          <w:shd w:val="clear" w:color="auto" w:fill="FFFFFF"/>
        </w:rPr>
        <w:t>089.233.828-84.</w:t>
      </w:r>
    </w:p>
    <w:p w14:paraId="7A248742" w14:textId="6E93227F" w:rsidR="00000DDB" w:rsidRPr="00DF362A" w:rsidRDefault="00000DDB" w:rsidP="00000DDB">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Valor Total</w:t>
      </w:r>
      <w:r>
        <w:rPr>
          <w:rFonts w:ascii="Consolas" w:hAnsi="Consolas" w:cs="Consolas"/>
          <w:b/>
          <w:bCs/>
          <w:sz w:val="28"/>
          <w:szCs w:val="28"/>
        </w:rPr>
        <w:t xml:space="preserve"> </w:t>
      </w:r>
      <w:r w:rsidRPr="00000DDB">
        <w:rPr>
          <w:rFonts w:ascii="Consolas" w:hAnsi="Consolas" w:cs="Arial"/>
          <w:b/>
          <w:bCs/>
          <w:color w:val="000000"/>
          <w:sz w:val="28"/>
          <w:szCs w:val="28"/>
        </w:rPr>
        <w:t xml:space="preserve">R$ </w:t>
      </w:r>
      <w:r w:rsidR="00DF362A" w:rsidRPr="00DF362A">
        <w:rPr>
          <w:rFonts w:ascii="Consolas" w:hAnsi="Consolas" w:cs="Arial"/>
          <w:b/>
          <w:bCs/>
          <w:color w:val="000000"/>
          <w:sz w:val="28"/>
          <w:szCs w:val="28"/>
        </w:rPr>
        <w:t>34.500,00 (trinta e quatro mil e quinhentos reais)</w:t>
      </w:r>
    </w:p>
    <w:p w14:paraId="715624A1" w14:textId="77777777" w:rsidR="00000DDB" w:rsidRPr="00F37605" w:rsidRDefault="00000DD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2.2. A listagem do cadastro de reserva referente ao presente registro de preços consta como anexo a esta Ata.</w:t>
      </w:r>
    </w:p>
    <w:p w14:paraId="4EC4DAC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F37605" w:rsidRDefault="00D937A7" w:rsidP="00D937A7">
      <w:pPr>
        <w:pStyle w:val="Nivel01"/>
        <w:rPr>
          <w:rFonts w:ascii="Consolas" w:hAnsi="Consolas"/>
          <w:sz w:val="28"/>
          <w:szCs w:val="28"/>
          <w:lang w:eastAsia="pt-BR"/>
        </w:rPr>
      </w:pPr>
      <w:r w:rsidRPr="00F37605">
        <w:rPr>
          <w:rFonts w:ascii="Consolas" w:hAnsi="Consolas"/>
          <w:sz w:val="28"/>
          <w:szCs w:val="28"/>
        </w:rPr>
        <w:t>3. ÓRGÃO(S) GERENCIADOR E PARTICIPANTE(S):</w:t>
      </w:r>
    </w:p>
    <w:p w14:paraId="16E576EA" w14:textId="77777777" w:rsidR="00D937A7" w:rsidRPr="00F37605" w:rsidRDefault="00D937A7" w:rsidP="00D937A7">
      <w:pPr>
        <w:rPr>
          <w:rFonts w:ascii="Consolas" w:hAnsi="Consolas"/>
          <w:sz w:val="28"/>
          <w:szCs w:val="28"/>
        </w:rPr>
      </w:pPr>
    </w:p>
    <w:p w14:paraId="7C0FA3AE" w14:textId="1F500AC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3.1. O órgão gerenciador será a Prefeitura do Município de </w:t>
      </w:r>
      <w:r w:rsidR="00D22389" w:rsidRPr="00F37605">
        <w:rPr>
          <w:rFonts w:ascii="Consolas" w:hAnsi="Consolas"/>
          <w:color w:val="auto"/>
          <w:sz w:val="28"/>
          <w:szCs w:val="28"/>
        </w:rPr>
        <w:t>Iaras</w:t>
      </w:r>
      <w:r w:rsidRPr="00F37605">
        <w:rPr>
          <w:rFonts w:ascii="Consolas" w:hAnsi="Consolas"/>
          <w:color w:val="auto"/>
          <w:sz w:val="28"/>
          <w:szCs w:val="28"/>
        </w:rPr>
        <w:t>.</w:t>
      </w:r>
    </w:p>
    <w:p w14:paraId="7F073EA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4. DA ADESÃO À ATA DE REGISTRO DE PREÇOS</w:t>
      </w:r>
    </w:p>
    <w:p w14:paraId="6A6B0B15" w14:textId="77777777" w:rsidR="00D937A7" w:rsidRPr="00F37605" w:rsidRDefault="00D937A7" w:rsidP="00D937A7">
      <w:pPr>
        <w:rPr>
          <w:rFonts w:ascii="Consolas" w:hAnsi="Consolas"/>
          <w:sz w:val="28"/>
          <w:szCs w:val="28"/>
        </w:rPr>
      </w:pPr>
    </w:p>
    <w:p w14:paraId="2795037D" w14:textId="524AAE1F"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Durante a vigência da ata, os órgãos e as entidades da Administração Pública federal, estadual</w:t>
      </w:r>
      <w:r w:rsidR="0023611C" w:rsidRPr="00F37605">
        <w:rPr>
          <w:rFonts w:ascii="Consolas" w:hAnsi="Consolas"/>
          <w:i w:val="0"/>
          <w:iCs w:val="0"/>
          <w:color w:val="auto"/>
          <w:sz w:val="28"/>
          <w:szCs w:val="28"/>
        </w:rPr>
        <w:t xml:space="preserve"> e </w:t>
      </w:r>
      <w:r w:rsidRPr="00F37605">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consulta e aceitação prévias do órgão gerenciador e do fornecedor.</w:t>
      </w:r>
    </w:p>
    <w:p w14:paraId="4D820CB3"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DOS LIMITES PARA AS ADESÕES</w:t>
      </w:r>
    </w:p>
    <w:p w14:paraId="34D6B533" w14:textId="77777777" w:rsidR="00D937A7" w:rsidRPr="00F37605" w:rsidRDefault="00D937A7" w:rsidP="00D937A7">
      <w:pPr>
        <w:pStyle w:val="SubTitNN"/>
        <w:spacing w:before="0" w:after="0" w:line="240" w:lineRule="auto"/>
        <w:rPr>
          <w:rFonts w:ascii="Consolas" w:hAnsi="Consolas"/>
          <w:iCs w:val="0"/>
          <w:sz w:val="28"/>
          <w:szCs w:val="28"/>
        </w:rPr>
      </w:pPr>
    </w:p>
    <w:p w14:paraId="2BF24656"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lastRenderedPageBreak/>
        <w:t>VEDAÇÃO A ACRÉSCIMO DE QUANTITATIVOS</w:t>
      </w:r>
    </w:p>
    <w:p w14:paraId="4BC719C2" w14:textId="77777777" w:rsidR="00D937A7" w:rsidRPr="00F37605" w:rsidRDefault="00D937A7" w:rsidP="00D937A7">
      <w:pPr>
        <w:pStyle w:val="SubTitNN"/>
        <w:spacing w:before="0" w:after="0" w:line="240" w:lineRule="auto"/>
        <w:rPr>
          <w:rFonts w:ascii="Consolas" w:hAnsi="Consolas"/>
          <w:iCs w:val="0"/>
          <w:sz w:val="28"/>
          <w:szCs w:val="28"/>
        </w:rPr>
      </w:pPr>
    </w:p>
    <w:p w14:paraId="3033F55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4.1. É vedado efetuar acréscimos nos quantitativos fixados na ata de registro de preços.</w:t>
      </w:r>
    </w:p>
    <w:p w14:paraId="545766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5. VALIDADE, FORMALIZAÇÃO DA ATA DE REGISTRO DE PREÇOS E CADASTRO RESERVA:</w:t>
      </w:r>
    </w:p>
    <w:p w14:paraId="3A4969BD" w14:textId="77777777" w:rsidR="00D937A7" w:rsidRPr="00F37605" w:rsidRDefault="00D937A7" w:rsidP="00D937A7">
      <w:pPr>
        <w:rPr>
          <w:rFonts w:ascii="Consolas" w:hAnsi="Consolas"/>
          <w:sz w:val="28"/>
          <w:szCs w:val="28"/>
        </w:rPr>
      </w:pPr>
    </w:p>
    <w:p w14:paraId="2D6A5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5.4.1. Será incluído na ata, na forma de anexo, o registro dos licitantes que:</w:t>
      </w:r>
    </w:p>
    <w:p w14:paraId="075453F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5.4.1.1. Aceitarem cotar os </w:t>
      </w:r>
      <w:r w:rsidR="00284541" w:rsidRPr="00F37605">
        <w:rPr>
          <w:rFonts w:ascii="Consolas" w:hAnsi="Consolas"/>
          <w:color w:val="auto"/>
          <w:sz w:val="28"/>
          <w:szCs w:val="28"/>
        </w:rPr>
        <w:t>serviços</w:t>
      </w:r>
      <w:r w:rsidRPr="00F37605">
        <w:rPr>
          <w:rFonts w:ascii="Consolas" w:hAnsi="Consolas"/>
          <w:color w:val="auto"/>
          <w:sz w:val="28"/>
          <w:szCs w:val="28"/>
        </w:rPr>
        <w:t xml:space="preserve"> com preços iguais aos do adjudicatário, observada a classificação da licitação; e </w:t>
      </w:r>
    </w:p>
    <w:p w14:paraId="41EEC5FC"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5.4.2. Será respeitada, nas contratações, a ordem de classificação dos licitantes registrados na ata.</w:t>
      </w:r>
    </w:p>
    <w:p w14:paraId="6758EBE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5.5. O registro a que se refere o item 5.4.2</w:t>
      </w:r>
      <w:r w:rsidRPr="00F37605">
        <w:rPr>
          <w:rFonts w:ascii="Consolas" w:hAnsi="Consolas"/>
          <w:b/>
          <w:bCs/>
          <w:color w:val="auto"/>
          <w:sz w:val="28"/>
          <w:szCs w:val="28"/>
        </w:rPr>
        <w:t xml:space="preserve"> </w:t>
      </w:r>
      <w:r w:rsidRPr="00F37605">
        <w:rPr>
          <w:rFonts w:ascii="Consolas" w:hAnsi="Consolas"/>
          <w:color w:val="auto"/>
          <w:sz w:val="28"/>
          <w:szCs w:val="28"/>
        </w:rPr>
        <w:t>tem por obje</w:t>
      </w:r>
      <w:r w:rsidRPr="00F37605">
        <w:rPr>
          <w:rFonts w:ascii="Consolas" w:eastAsia="Arial" w:hAnsi="Consolas"/>
          <w:color w:val="auto"/>
          <w:sz w:val="28"/>
          <w:szCs w:val="28"/>
        </w:rPr>
        <w:t>ti</w:t>
      </w:r>
      <w:r w:rsidRPr="00F37605">
        <w:rPr>
          <w:rFonts w:ascii="Consolas" w:hAnsi="Consolas"/>
          <w:color w:val="auto"/>
          <w:sz w:val="28"/>
          <w:szCs w:val="28"/>
        </w:rPr>
        <w:t>vo a formação de cadastro de reserva para o caso de impossibilidade de atendimento pelo signatário da ata.</w:t>
      </w:r>
    </w:p>
    <w:p w14:paraId="3648A8E0"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5.7. A habilitação dos licitantes que comporão o cadastro de reserva a que se refere 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cadastro_reserva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5.11. Quando o convocado não assinar a ata de registro de preços no prazo e nas condições estabelecidos no edital, e observado o disposto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habilitacao_reserva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5.12. Na hipótese de nenhum dos licitantes que trata o item 5.4.2.1, aceitar a contratação nos termos do item anterior, a Administração, observados o valor es</w:t>
      </w:r>
      <w:r w:rsidRPr="00F37605">
        <w:rPr>
          <w:rFonts w:ascii="Consolas" w:eastAsia="Arial" w:hAnsi="Consolas"/>
          <w:color w:val="auto"/>
          <w:sz w:val="28"/>
          <w:szCs w:val="28"/>
        </w:rPr>
        <w:t>ti</w:t>
      </w:r>
      <w:r w:rsidRPr="00F37605">
        <w:rPr>
          <w:rFonts w:ascii="Consolas" w:hAnsi="Consolas"/>
          <w:color w:val="auto"/>
          <w:sz w:val="28"/>
          <w:szCs w:val="28"/>
        </w:rPr>
        <w:t>mado e sua eventual atualização nos termos do edital, poderá:</w:t>
      </w:r>
    </w:p>
    <w:p w14:paraId="144505A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F37605"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 xml:space="preserve">5.13. A existência de preços registrados implicará compromisso de fornecimento nas condições estabelecidas, mas não obrigará a Administração a contratar, facultada a realização de licitação específica para a </w:t>
      </w:r>
      <w:r w:rsidR="00284541" w:rsidRPr="00F37605">
        <w:rPr>
          <w:rFonts w:ascii="Consolas" w:hAnsi="Consolas"/>
          <w:color w:val="auto"/>
          <w:sz w:val="28"/>
          <w:szCs w:val="28"/>
        </w:rPr>
        <w:t>contratação</w:t>
      </w:r>
      <w:r w:rsidRPr="00F37605">
        <w:rPr>
          <w:rFonts w:ascii="Consolas" w:hAnsi="Consolas"/>
          <w:color w:val="auto"/>
          <w:sz w:val="28"/>
          <w:szCs w:val="28"/>
        </w:rPr>
        <w:t xml:space="preserve"> pretendida, desde que devidamente justificada.</w:t>
      </w:r>
    </w:p>
    <w:p w14:paraId="09D9D15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6. ALTERAÇÃO OU ATUALIZAÇÃO DOS PREÇOS REGISTRADOS:</w:t>
      </w:r>
    </w:p>
    <w:p w14:paraId="27F32BDD" w14:textId="77777777" w:rsidR="00D937A7" w:rsidRPr="00F37605" w:rsidRDefault="00D937A7" w:rsidP="00D937A7">
      <w:pPr>
        <w:rPr>
          <w:rFonts w:ascii="Consolas" w:hAnsi="Consolas"/>
          <w:sz w:val="28"/>
          <w:szCs w:val="28"/>
        </w:rPr>
      </w:pPr>
    </w:p>
    <w:p w14:paraId="36E6727C" w14:textId="03BAF55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6.1. Os preços registrados poderão ser alterados ou atualizados em decorrência de eventual redução dos preços pra</w:t>
      </w:r>
      <w:r w:rsidRPr="00F37605">
        <w:rPr>
          <w:rFonts w:ascii="Consolas" w:eastAsia="Calibri" w:hAnsi="Consolas"/>
          <w:color w:val="auto"/>
          <w:sz w:val="28"/>
          <w:szCs w:val="28"/>
        </w:rPr>
        <w:t>ti</w:t>
      </w:r>
      <w:r w:rsidRPr="00F37605">
        <w:rPr>
          <w:rFonts w:ascii="Consolas" w:hAnsi="Consolas"/>
          <w:color w:val="auto"/>
          <w:sz w:val="28"/>
          <w:szCs w:val="28"/>
        </w:rPr>
        <w:t xml:space="preserve">cados no mercado ou de fato que eleve o custo dos </w:t>
      </w:r>
      <w:r w:rsidR="00284541" w:rsidRPr="00F37605">
        <w:rPr>
          <w:rFonts w:ascii="Consolas" w:hAnsi="Consolas"/>
          <w:color w:val="auto"/>
          <w:sz w:val="28"/>
          <w:szCs w:val="28"/>
        </w:rPr>
        <w:t>serviços</w:t>
      </w:r>
      <w:r w:rsidRPr="00F37605">
        <w:rPr>
          <w:rFonts w:ascii="Consolas" w:hAnsi="Consolas"/>
          <w:color w:val="auto"/>
          <w:sz w:val="28"/>
          <w:szCs w:val="28"/>
        </w:rPr>
        <w:t xml:space="preserve"> registrados, nas seguintes situações:</w:t>
      </w:r>
    </w:p>
    <w:p w14:paraId="41C2D78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6.1.2. Em caso de criação, alteração ou ex</w:t>
      </w:r>
      <w:r w:rsidRPr="00F37605">
        <w:rPr>
          <w:rFonts w:ascii="Consolas" w:eastAsia="Calibri" w:hAnsi="Consolas"/>
          <w:color w:val="auto"/>
          <w:sz w:val="28"/>
          <w:szCs w:val="28"/>
        </w:rPr>
        <w:t>ti</w:t>
      </w:r>
      <w:r w:rsidRPr="00F376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7. NEGOCIAÇÃO DE PREÇOS REGISTRADOS:</w:t>
      </w:r>
    </w:p>
    <w:p w14:paraId="02CF439A" w14:textId="77777777" w:rsidR="00D937A7" w:rsidRPr="00F37605" w:rsidRDefault="00D937A7" w:rsidP="00D937A7">
      <w:pPr>
        <w:rPr>
          <w:rFonts w:ascii="Consolas" w:hAnsi="Consolas"/>
          <w:sz w:val="28"/>
          <w:szCs w:val="28"/>
        </w:rPr>
      </w:pPr>
    </w:p>
    <w:p w14:paraId="64610DE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7.1. Na hipótese de o preço registrado tornar-se superior ao preço pra</w:t>
      </w:r>
      <w:r w:rsidRPr="00F37605">
        <w:rPr>
          <w:rFonts w:ascii="Consolas" w:eastAsia="Calibri" w:hAnsi="Consolas"/>
          <w:color w:val="auto"/>
          <w:sz w:val="28"/>
          <w:szCs w:val="28"/>
        </w:rPr>
        <w:t>ti</w:t>
      </w:r>
      <w:r w:rsidRPr="00F37605">
        <w:rPr>
          <w:rFonts w:ascii="Consolas" w:hAnsi="Consolas"/>
          <w:color w:val="auto"/>
          <w:sz w:val="28"/>
          <w:szCs w:val="28"/>
        </w:rPr>
        <w:t>cado no mercado por mo</w:t>
      </w:r>
      <w:r w:rsidRPr="00F37605">
        <w:rPr>
          <w:rFonts w:ascii="Consolas" w:eastAsia="Calibri" w:hAnsi="Consolas"/>
          <w:color w:val="auto"/>
          <w:sz w:val="28"/>
          <w:szCs w:val="28"/>
        </w:rPr>
        <w:t>ti</w:t>
      </w:r>
      <w:r w:rsidRPr="00F37605">
        <w:rPr>
          <w:rFonts w:ascii="Consolas" w:hAnsi="Consolas"/>
          <w:color w:val="auto"/>
          <w:sz w:val="28"/>
          <w:szCs w:val="28"/>
        </w:rPr>
        <w:t>vo superveniente, o órgão gerenciador convocará o fornecedor para negociar a redução do preço registrado.</w:t>
      </w:r>
    </w:p>
    <w:p w14:paraId="7A60835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7.1.1. Caso não aceite reduzir seu preço aos valores pra</w:t>
      </w:r>
      <w:r w:rsidRPr="00F37605">
        <w:rPr>
          <w:rFonts w:ascii="Consolas" w:eastAsia="Calibri" w:hAnsi="Consolas"/>
          <w:color w:val="auto"/>
          <w:sz w:val="28"/>
          <w:szCs w:val="28"/>
        </w:rPr>
        <w:t>ti</w:t>
      </w:r>
      <w:r w:rsidRPr="00F376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7.1.4. Na hipótese de redução do preço registrado, 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F37605">
        <w:rPr>
          <w:rFonts w:ascii="Consolas" w:hAnsi="Consolas"/>
          <w:color w:val="auto"/>
          <w:sz w:val="28"/>
          <w:szCs w:val="28"/>
        </w:rPr>
        <w:lastRenderedPageBreak/>
        <w:t xml:space="preserve">seu registro,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7.2.4. Se não obtiver êxito nas negociações, o órgão gerenciador procederá ao cancelamento da ata de registro de preços,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cancelamento_da_ata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9639C99"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7.2.5. Na hipótese de comprovação da majoração do preço de mercado que inviabilize o preço registrado, conforme previsto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hipotese_preco_mercado_maior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e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prova_preco_mercado_maior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7.2.6. O órgão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sobre a efe</w:t>
      </w:r>
      <w:r w:rsidRPr="00F37605">
        <w:rPr>
          <w:rFonts w:ascii="Consolas" w:eastAsia="Calibri" w:hAnsi="Consolas"/>
          <w:color w:val="auto"/>
          <w:sz w:val="28"/>
          <w:szCs w:val="28"/>
        </w:rPr>
        <w:t>ti</w:t>
      </w:r>
      <w:r w:rsidRPr="00F376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8. CANCELAMENTO DO REGISTRO DO LICITANTE VENCEDOR E DOS PREÇOS REGISTRADOS</w:t>
      </w:r>
      <w:bookmarkStart w:id="8" w:name="cancelamento"/>
      <w:bookmarkEnd w:id="8"/>
      <w:r w:rsidRPr="00F37605">
        <w:rPr>
          <w:rFonts w:ascii="Consolas" w:hAnsi="Consolas"/>
          <w:sz w:val="28"/>
          <w:szCs w:val="28"/>
        </w:rPr>
        <w:t>:</w:t>
      </w:r>
    </w:p>
    <w:p w14:paraId="4E8A1D45" w14:textId="77777777" w:rsidR="00D937A7" w:rsidRPr="00F37605" w:rsidRDefault="00D937A7" w:rsidP="00D937A7">
      <w:pPr>
        <w:rPr>
          <w:rFonts w:ascii="Consolas" w:hAnsi="Consolas"/>
          <w:sz w:val="28"/>
          <w:szCs w:val="28"/>
        </w:rPr>
      </w:pPr>
    </w:p>
    <w:p w14:paraId="2391BAF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8.1.1. Descumprir as condições da ata de registro de preços, sem motivo justificado;</w:t>
      </w:r>
    </w:p>
    <w:p w14:paraId="29A77FF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8.1.2. Não re</w:t>
      </w:r>
      <w:r w:rsidRPr="00F37605">
        <w:rPr>
          <w:rFonts w:ascii="Consolas" w:eastAsia="Arial" w:hAnsi="Consolas"/>
          <w:color w:val="auto"/>
          <w:sz w:val="28"/>
          <w:szCs w:val="28"/>
        </w:rPr>
        <w:t>ti</w:t>
      </w:r>
      <w:r w:rsidRPr="00F376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8.1.3. Não aceitar manter seu preço registrado, na hipótese prevista no artigo 30, § 2º,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ou</w:t>
      </w:r>
    </w:p>
    <w:p w14:paraId="741E7A5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8.1.4. Sofrer sanção prevista nos incisos III ou IV do caput do art. 156 da Lei nº 14.133, de 2021.</w:t>
      </w:r>
    </w:p>
    <w:p w14:paraId="1BA509B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8.2. O cancelamento de registros nas hipóteses previstas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F37605">
        <w:rPr>
          <w:rFonts w:ascii="Consolas" w:hAnsi="Consolas"/>
          <w:color w:val="auto"/>
          <w:sz w:val="28"/>
          <w:szCs w:val="28"/>
        </w:rPr>
        <w:t xml:space="preserve"> </w:t>
      </w:r>
    </w:p>
    <w:p w14:paraId="2738590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8.4.1. Por razão de interesse público;</w:t>
      </w:r>
    </w:p>
    <w:p w14:paraId="779EF12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8.4.2. A pedido do fornecedor, decorrente de caso fortuito ou força maior; ou</w:t>
      </w:r>
    </w:p>
    <w:p w14:paraId="6F1B15E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xml:space="preserve">. </w:t>
      </w:r>
    </w:p>
    <w:p w14:paraId="09C62EE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lastRenderedPageBreak/>
        <w:t>9. DAS PENALIDADES:</w:t>
      </w:r>
    </w:p>
    <w:p w14:paraId="2E5581CA" w14:textId="77777777" w:rsidR="00D937A7" w:rsidRPr="00F37605" w:rsidRDefault="00D937A7" w:rsidP="00D937A7">
      <w:pPr>
        <w:rPr>
          <w:rFonts w:ascii="Consolas" w:hAnsi="Consolas"/>
          <w:sz w:val="28"/>
          <w:szCs w:val="28"/>
        </w:rPr>
      </w:pPr>
    </w:p>
    <w:p w14:paraId="2160FAE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9.1. O descumprimento da Ata de Registro de Preços ensejará aplicação das penalidades estabelecidas no edital.</w:t>
      </w:r>
    </w:p>
    <w:p w14:paraId="20852AB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10. CONDIÇÕES GERAIS:</w:t>
      </w:r>
    </w:p>
    <w:p w14:paraId="3CF9F407" w14:textId="77777777" w:rsidR="00D937A7" w:rsidRPr="00F37605" w:rsidRDefault="00D937A7" w:rsidP="00D937A7">
      <w:pPr>
        <w:rPr>
          <w:rFonts w:ascii="Consolas" w:hAnsi="Consolas"/>
          <w:sz w:val="28"/>
          <w:szCs w:val="28"/>
        </w:rPr>
      </w:pPr>
    </w:p>
    <w:p w14:paraId="5C1376F9"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F37605" w:rsidRDefault="00D937A7" w:rsidP="00D937A7">
      <w:pPr>
        <w:widowControl w:val="0"/>
        <w:autoSpaceDE w:val="0"/>
        <w:autoSpaceDN w:val="0"/>
        <w:adjustRightInd w:val="0"/>
        <w:jc w:val="both"/>
        <w:rPr>
          <w:rFonts w:ascii="Consolas" w:hAnsi="Consolas" w:cs="Arial"/>
          <w:sz w:val="28"/>
          <w:szCs w:val="28"/>
        </w:rPr>
      </w:pPr>
      <w:r w:rsidRPr="00F376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6EC9E68F" w14:textId="65976014" w:rsidR="00000DDB" w:rsidRPr="00874E64" w:rsidRDefault="00000DDB" w:rsidP="00000DDB">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25 DE JUNHO</w:t>
      </w:r>
      <w:r w:rsidRPr="00874E64">
        <w:rPr>
          <w:rFonts w:ascii="Consolas" w:hAnsi="Consolas" w:cs="Arial"/>
          <w:b/>
          <w:bCs/>
          <w:sz w:val="28"/>
          <w:szCs w:val="28"/>
        </w:rPr>
        <w:t xml:space="preserve"> DE 2024</w:t>
      </w:r>
    </w:p>
    <w:p w14:paraId="529EE213" w14:textId="77777777" w:rsidR="00000DDB" w:rsidRDefault="00000DDB" w:rsidP="00000DDB">
      <w:pPr>
        <w:widowControl w:val="0"/>
        <w:autoSpaceDE w:val="0"/>
        <w:autoSpaceDN w:val="0"/>
        <w:adjustRightInd w:val="0"/>
        <w:jc w:val="center"/>
        <w:rPr>
          <w:rFonts w:ascii="Consolas" w:hAnsi="Consolas" w:cs="Arial"/>
          <w:sz w:val="28"/>
          <w:szCs w:val="28"/>
        </w:rPr>
      </w:pPr>
    </w:p>
    <w:p w14:paraId="3453E2EC" w14:textId="77777777" w:rsidR="00000DDB" w:rsidRDefault="00000DDB" w:rsidP="00000DDB">
      <w:pPr>
        <w:widowControl w:val="0"/>
        <w:autoSpaceDE w:val="0"/>
        <w:autoSpaceDN w:val="0"/>
        <w:adjustRightInd w:val="0"/>
        <w:jc w:val="center"/>
        <w:rPr>
          <w:rFonts w:ascii="Consolas" w:hAnsi="Consolas" w:cs="Arial"/>
          <w:sz w:val="28"/>
          <w:szCs w:val="28"/>
        </w:rPr>
      </w:pPr>
    </w:p>
    <w:p w14:paraId="1135406B" w14:textId="77777777" w:rsidR="00000DDB" w:rsidRPr="00B17719" w:rsidRDefault="00000DDB" w:rsidP="00000DDB">
      <w:pPr>
        <w:widowControl w:val="0"/>
        <w:autoSpaceDE w:val="0"/>
        <w:autoSpaceDN w:val="0"/>
        <w:adjustRightInd w:val="0"/>
        <w:jc w:val="center"/>
        <w:rPr>
          <w:rFonts w:ascii="Consolas" w:hAnsi="Consolas" w:cs="Arial"/>
          <w:sz w:val="28"/>
          <w:szCs w:val="28"/>
        </w:rPr>
      </w:pPr>
    </w:p>
    <w:p w14:paraId="42F503B1"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4C9B6754" w14:textId="77777777" w:rsidR="00000DDB" w:rsidRPr="006B3916" w:rsidRDefault="00000DDB" w:rsidP="00000DDB">
      <w:pPr>
        <w:widowControl w:val="0"/>
        <w:jc w:val="center"/>
        <w:rPr>
          <w:rFonts w:ascii="Consolas" w:hAnsi="Consolas" w:cs="Consolas"/>
          <w:b/>
          <w:sz w:val="28"/>
          <w:szCs w:val="28"/>
        </w:rPr>
      </w:pPr>
      <w:r w:rsidRPr="006B3916">
        <w:rPr>
          <w:rFonts w:ascii="Consolas" w:hAnsi="Consolas" w:cs="Consolas"/>
          <w:b/>
          <w:bCs/>
          <w:sz w:val="28"/>
          <w:szCs w:val="28"/>
        </w:rPr>
        <w:lastRenderedPageBreak/>
        <w:t>MARCOS JOSÉ ROSA</w:t>
      </w:r>
    </w:p>
    <w:p w14:paraId="00D7ED0B"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w:t>
      </w:r>
    </w:p>
    <w:p w14:paraId="76AD6535" w14:textId="77777777" w:rsidR="00000DDB" w:rsidRDefault="00000DDB" w:rsidP="00000DDB">
      <w:pPr>
        <w:widowControl w:val="0"/>
        <w:autoSpaceDE w:val="0"/>
        <w:autoSpaceDN w:val="0"/>
        <w:adjustRightInd w:val="0"/>
        <w:jc w:val="center"/>
        <w:rPr>
          <w:rFonts w:ascii="Consolas" w:hAnsi="Consolas" w:cs="Arial"/>
          <w:sz w:val="28"/>
          <w:szCs w:val="28"/>
        </w:rPr>
      </w:pPr>
    </w:p>
    <w:p w14:paraId="75109485" w14:textId="77777777" w:rsidR="00000DDB" w:rsidRDefault="00000DDB" w:rsidP="00000DDB">
      <w:pPr>
        <w:widowControl w:val="0"/>
        <w:autoSpaceDE w:val="0"/>
        <w:autoSpaceDN w:val="0"/>
        <w:adjustRightInd w:val="0"/>
        <w:jc w:val="center"/>
        <w:rPr>
          <w:rFonts w:ascii="Consolas" w:hAnsi="Consolas" w:cs="Arial"/>
          <w:sz w:val="28"/>
          <w:szCs w:val="28"/>
        </w:rPr>
      </w:pPr>
    </w:p>
    <w:p w14:paraId="1279AC88" w14:textId="77777777" w:rsidR="00DF362A" w:rsidRPr="00DE5F6D" w:rsidRDefault="00000DDB" w:rsidP="00DF362A">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EMPRESA</w:t>
      </w:r>
      <w:r w:rsidRPr="00D90EF9">
        <w:rPr>
          <w:rFonts w:ascii="Consolas" w:hAnsi="Consolas" w:cs="Arial"/>
          <w:b/>
          <w:bCs/>
          <w:sz w:val="28"/>
          <w:szCs w:val="28"/>
        </w:rPr>
        <w:t xml:space="preserve"> </w:t>
      </w:r>
      <w:r w:rsidR="00DF362A" w:rsidRPr="00DD4F5E">
        <w:rPr>
          <w:rFonts w:ascii="Consolas" w:hAnsi="Consolas" w:cs="Arial"/>
          <w:b/>
          <w:bCs/>
          <w:color w:val="000000"/>
          <w:sz w:val="28"/>
          <w:szCs w:val="28"/>
        </w:rPr>
        <w:t>AUGUSTO &amp; AUGUSTO MATERIAIS ELÉTRICOS LTDA</w:t>
      </w:r>
    </w:p>
    <w:p w14:paraId="47C91730" w14:textId="77777777" w:rsidR="00465B91" w:rsidRDefault="00465B91" w:rsidP="00000DDB">
      <w:pPr>
        <w:autoSpaceDE w:val="0"/>
        <w:autoSpaceDN w:val="0"/>
        <w:adjustRightInd w:val="0"/>
        <w:jc w:val="center"/>
        <w:rPr>
          <w:rFonts w:ascii="Consolas" w:hAnsi="Consolas" w:cs="Consolas"/>
          <w:b/>
          <w:bCs/>
          <w:sz w:val="28"/>
          <w:szCs w:val="28"/>
        </w:rPr>
      </w:pPr>
      <w:r w:rsidRPr="00465B91">
        <w:rPr>
          <w:rFonts w:ascii="Consolas" w:hAnsi="Consolas" w:cs="Calibri"/>
          <w:b/>
          <w:bCs/>
          <w:color w:val="000000"/>
          <w:sz w:val="28"/>
          <w:szCs w:val="28"/>
          <w:shd w:val="clear" w:color="auto" w:fill="FFFFFF"/>
        </w:rPr>
        <w:t>VALDEMIR APARECIDO AUGUSTO</w:t>
      </w:r>
      <w:r w:rsidRPr="006B3916">
        <w:rPr>
          <w:rFonts w:ascii="Consolas" w:hAnsi="Consolas" w:cs="Consolas"/>
          <w:b/>
          <w:bCs/>
          <w:sz w:val="28"/>
          <w:szCs w:val="28"/>
        </w:rPr>
        <w:t xml:space="preserve"> </w:t>
      </w:r>
    </w:p>
    <w:p w14:paraId="600D8718" w14:textId="0D63C6AA" w:rsidR="00000DDB" w:rsidRPr="006B3916" w:rsidRDefault="00000DDB" w:rsidP="00000DDB">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00DDB" w:rsidRPr="00082FC9" w14:paraId="27CD5895" w14:textId="77777777" w:rsidTr="000F5E8A">
        <w:tc>
          <w:tcPr>
            <w:tcW w:w="9639" w:type="dxa"/>
          </w:tcPr>
          <w:p w14:paraId="020481E8" w14:textId="77777777" w:rsidR="00000DDB" w:rsidRDefault="00000DDB" w:rsidP="000F5E8A">
            <w:pPr>
              <w:autoSpaceDE w:val="0"/>
              <w:autoSpaceDN w:val="0"/>
              <w:adjustRightInd w:val="0"/>
              <w:jc w:val="both"/>
              <w:rPr>
                <w:rFonts w:ascii="Consolas" w:hAnsi="Consolas" w:cs="Consolas"/>
                <w:b/>
                <w:bCs/>
                <w:sz w:val="28"/>
                <w:szCs w:val="28"/>
              </w:rPr>
            </w:pPr>
          </w:p>
          <w:p w14:paraId="01F86120" w14:textId="77777777" w:rsidR="00000DDB" w:rsidRPr="006B3916" w:rsidRDefault="00000DDB" w:rsidP="000F5E8A">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00DDB" w:rsidRPr="006B3916" w14:paraId="0DE839A1" w14:textId="77777777" w:rsidTr="000F5E8A">
              <w:trPr>
                <w:jc w:val="center"/>
              </w:trPr>
              <w:tc>
                <w:tcPr>
                  <w:tcW w:w="4768" w:type="dxa"/>
                </w:tcPr>
                <w:p w14:paraId="30B2B2D0" w14:textId="77777777" w:rsidR="00000DDB" w:rsidRPr="006B3916" w:rsidRDefault="00000DDB" w:rsidP="000F5E8A">
                  <w:pPr>
                    <w:rPr>
                      <w:rFonts w:ascii="Consolas" w:hAnsi="Consolas" w:cs="Consolas"/>
                      <w:b/>
                      <w:sz w:val="28"/>
                      <w:szCs w:val="28"/>
                    </w:rPr>
                  </w:pPr>
                </w:p>
              </w:tc>
              <w:tc>
                <w:tcPr>
                  <w:tcW w:w="4767" w:type="dxa"/>
                </w:tcPr>
                <w:p w14:paraId="5282AA27" w14:textId="77777777" w:rsidR="00000DDB" w:rsidRPr="006B3916" w:rsidRDefault="00000DDB" w:rsidP="000F5E8A">
                  <w:pPr>
                    <w:jc w:val="center"/>
                    <w:rPr>
                      <w:rFonts w:ascii="Consolas" w:hAnsi="Consolas" w:cs="Consolas"/>
                      <w:b/>
                      <w:sz w:val="28"/>
                      <w:szCs w:val="28"/>
                    </w:rPr>
                  </w:pPr>
                </w:p>
              </w:tc>
              <w:tc>
                <w:tcPr>
                  <w:tcW w:w="4767" w:type="dxa"/>
                </w:tcPr>
                <w:p w14:paraId="79C66F22" w14:textId="77777777" w:rsidR="00000DDB" w:rsidRPr="006B3916" w:rsidRDefault="00000DDB" w:rsidP="000F5E8A">
                  <w:pPr>
                    <w:jc w:val="center"/>
                    <w:rPr>
                      <w:rFonts w:ascii="Consolas" w:hAnsi="Consolas" w:cs="Consolas"/>
                      <w:b/>
                      <w:sz w:val="28"/>
                      <w:szCs w:val="28"/>
                    </w:rPr>
                  </w:pPr>
                </w:p>
              </w:tc>
              <w:tc>
                <w:tcPr>
                  <w:tcW w:w="4767" w:type="dxa"/>
                </w:tcPr>
                <w:p w14:paraId="4CA26ACE" w14:textId="77777777" w:rsidR="00000DDB" w:rsidRPr="006B3916" w:rsidRDefault="00000DDB" w:rsidP="000F5E8A">
                  <w:pPr>
                    <w:jc w:val="center"/>
                    <w:rPr>
                      <w:rFonts w:ascii="Consolas" w:hAnsi="Consolas" w:cs="Consolas"/>
                      <w:b/>
                      <w:sz w:val="28"/>
                      <w:szCs w:val="28"/>
                    </w:rPr>
                  </w:pPr>
                </w:p>
              </w:tc>
            </w:tr>
          </w:tbl>
          <w:p w14:paraId="20F79255" w14:textId="77777777" w:rsidR="00000DDB" w:rsidRDefault="00000DDB" w:rsidP="000F5E8A">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00DDB" w:rsidRPr="00200B0A" w14:paraId="5D7EB4B5" w14:textId="77777777" w:rsidTr="000F5E8A">
              <w:trPr>
                <w:jc w:val="center"/>
              </w:trPr>
              <w:tc>
                <w:tcPr>
                  <w:tcW w:w="4768" w:type="dxa"/>
                  <w:hideMark/>
                </w:tcPr>
                <w:p w14:paraId="54B58D3C"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LARISSA GUEDES PEREIRA</w:t>
                  </w:r>
                </w:p>
                <w:p w14:paraId="53F8262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71DC09C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38.182.470-6 SSP/SP</w:t>
                  </w:r>
                </w:p>
                <w:p w14:paraId="216FAA7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3EBD0F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JAQUELINE A. DUARTE VITOR</w:t>
                  </w:r>
                </w:p>
                <w:p w14:paraId="18BCEBA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22AA120F"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46.152.527-6 SSP/SP</w:t>
                  </w:r>
                </w:p>
                <w:p w14:paraId="7183847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387.342.078-30</w:t>
                  </w:r>
                </w:p>
              </w:tc>
            </w:tr>
          </w:tbl>
          <w:p w14:paraId="60E762FC" w14:textId="77777777" w:rsidR="00000DDB" w:rsidRPr="00082FC9" w:rsidRDefault="00000DDB" w:rsidP="000F5E8A">
            <w:pPr>
              <w:jc w:val="center"/>
              <w:rPr>
                <w:rFonts w:ascii="Consolas" w:hAnsi="Consolas" w:cs="Consolas"/>
                <w:b/>
                <w:sz w:val="28"/>
                <w:szCs w:val="28"/>
              </w:rPr>
            </w:pPr>
          </w:p>
        </w:tc>
      </w:tr>
    </w:tbl>
    <w:p w14:paraId="0BCC0959"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2D8F5E2B"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3899A011"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F37605" w:rsidRDefault="00D937A7" w:rsidP="00D937A7">
      <w:pPr>
        <w:rPr>
          <w:rFonts w:ascii="Consolas" w:hAnsi="Consolas" w:cs="Arial"/>
          <w:sz w:val="28"/>
          <w:szCs w:val="28"/>
        </w:rPr>
      </w:pPr>
    </w:p>
    <w:p w14:paraId="56FD19ED" w14:textId="77777777" w:rsidR="008C59B2" w:rsidRPr="00F37605" w:rsidRDefault="008C59B2" w:rsidP="00D937A7">
      <w:pPr>
        <w:rPr>
          <w:rFonts w:ascii="Consolas" w:hAnsi="Consolas"/>
          <w:sz w:val="28"/>
          <w:szCs w:val="28"/>
        </w:rPr>
      </w:pPr>
    </w:p>
    <w:sectPr w:rsidR="008C59B2" w:rsidRPr="00F37605" w:rsidSect="00B7581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BDBC2" w14:textId="77777777" w:rsidR="000F7609" w:rsidRDefault="000F7609">
      <w:r>
        <w:separator/>
      </w:r>
    </w:p>
  </w:endnote>
  <w:endnote w:type="continuationSeparator" w:id="0">
    <w:p w14:paraId="7F50505E" w14:textId="77777777" w:rsidR="000F7609" w:rsidRDefault="000F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406172" w:rsidRPr="00BF5FA9" w:rsidRDefault="00406172" w:rsidP="005D306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406172" w:rsidRPr="00BB440C" w:rsidRDefault="00406172" w:rsidP="005D306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6A478" w14:textId="77777777" w:rsidR="000F7609" w:rsidRDefault="000F7609">
      <w:r>
        <w:separator/>
      </w:r>
    </w:p>
  </w:footnote>
  <w:footnote w:type="continuationSeparator" w:id="0">
    <w:p w14:paraId="29C55AB2" w14:textId="77777777" w:rsidR="000F7609" w:rsidRDefault="000F7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406172" w:rsidRDefault="00406172" w:rsidP="005D306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406172" w:rsidRPr="000A43E7" w:rsidRDefault="00406172" w:rsidP="005D306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406172" w:rsidRPr="000A43E7" w:rsidRDefault="00406172" w:rsidP="005D306E">
    <w:pPr>
      <w:shd w:val="clear" w:color="auto" w:fill="FFFFFF" w:themeFill="background1"/>
      <w:tabs>
        <w:tab w:val="left" w:pos="2127"/>
      </w:tabs>
      <w:jc w:val="center"/>
    </w:pPr>
  </w:p>
  <w:p w14:paraId="2AA26DE8" w14:textId="77777777" w:rsidR="00406172" w:rsidRDefault="00406172" w:rsidP="005D306E">
    <w:pPr>
      <w:pStyle w:val="Cabealho"/>
      <w:tabs>
        <w:tab w:val="left" w:pos="3140"/>
      </w:tabs>
      <w:rPr>
        <w:sz w:val="48"/>
        <w:szCs w:val="48"/>
      </w:rPr>
    </w:pPr>
  </w:p>
  <w:p w14:paraId="345F2D9B" w14:textId="77777777" w:rsidR="00406172" w:rsidRPr="00DB1FB9" w:rsidRDefault="00406172" w:rsidP="005D306E">
    <w:pPr>
      <w:pStyle w:val="Cabealho"/>
      <w:tabs>
        <w:tab w:val="left" w:pos="3140"/>
      </w:tabs>
      <w:rPr>
        <w:sz w:val="22"/>
        <w:szCs w:val="22"/>
      </w:rPr>
    </w:pPr>
  </w:p>
  <w:p w14:paraId="4265625C" w14:textId="77777777" w:rsidR="00406172" w:rsidRDefault="0040617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0949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328499">
    <w:abstractNumId w:val="0"/>
  </w:num>
  <w:num w:numId="3" w16cid:durableId="143119916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2606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814070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1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87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827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656413">
    <w:abstractNumId w:val="7"/>
  </w:num>
  <w:num w:numId="10" w16cid:durableId="1900438316">
    <w:abstractNumId w:val="5"/>
  </w:num>
  <w:num w:numId="11" w16cid:durableId="58557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0DDB"/>
    <w:rsid w:val="000044C7"/>
    <w:rsid w:val="000269BE"/>
    <w:rsid w:val="00032B74"/>
    <w:rsid w:val="0004074C"/>
    <w:rsid w:val="00044BF0"/>
    <w:rsid w:val="0004722A"/>
    <w:rsid w:val="00051298"/>
    <w:rsid w:val="000621B6"/>
    <w:rsid w:val="000641F9"/>
    <w:rsid w:val="00066402"/>
    <w:rsid w:val="00085F8A"/>
    <w:rsid w:val="000867BC"/>
    <w:rsid w:val="00095917"/>
    <w:rsid w:val="0009617A"/>
    <w:rsid w:val="000966D3"/>
    <w:rsid w:val="000A5EB7"/>
    <w:rsid w:val="000A65B0"/>
    <w:rsid w:val="000A7571"/>
    <w:rsid w:val="000C40A7"/>
    <w:rsid w:val="000F1B31"/>
    <w:rsid w:val="000F7609"/>
    <w:rsid w:val="001018AD"/>
    <w:rsid w:val="00103823"/>
    <w:rsid w:val="0012134E"/>
    <w:rsid w:val="00135539"/>
    <w:rsid w:val="001431F1"/>
    <w:rsid w:val="001625F1"/>
    <w:rsid w:val="00165C25"/>
    <w:rsid w:val="00191310"/>
    <w:rsid w:val="001B4073"/>
    <w:rsid w:val="001B642E"/>
    <w:rsid w:val="001C58E8"/>
    <w:rsid w:val="001E1628"/>
    <w:rsid w:val="001E30A2"/>
    <w:rsid w:val="001E6AAB"/>
    <w:rsid w:val="001E7B44"/>
    <w:rsid w:val="001F0D27"/>
    <w:rsid w:val="001F55CC"/>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35"/>
    <w:rsid w:val="003459C6"/>
    <w:rsid w:val="003519A9"/>
    <w:rsid w:val="00352041"/>
    <w:rsid w:val="00361A65"/>
    <w:rsid w:val="003633E5"/>
    <w:rsid w:val="00376010"/>
    <w:rsid w:val="00383024"/>
    <w:rsid w:val="00391643"/>
    <w:rsid w:val="003929AC"/>
    <w:rsid w:val="003A0FA7"/>
    <w:rsid w:val="003B3F7B"/>
    <w:rsid w:val="003B6509"/>
    <w:rsid w:val="003C6F3B"/>
    <w:rsid w:val="003D6830"/>
    <w:rsid w:val="003E0E1E"/>
    <w:rsid w:val="003E5EB0"/>
    <w:rsid w:val="004018D1"/>
    <w:rsid w:val="00406172"/>
    <w:rsid w:val="00410BD6"/>
    <w:rsid w:val="00415CA5"/>
    <w:rsid w:val="00422434"/>
    <w:rsid w:val="00422747"/>
    <w:rsid w:val="004379E5"/>
    <w:rsid w:val="0044231F"/>
    <w:rsid w:val="004442BA"/>
    <w:rsid w:val="004446C4"/>
    <w:rsid w:val="00462102"/>
    <w:rsid w:val="00465B91"/>
    <w:rsid w:val="00476108"/>
    <w:rsid w:val="00481D7C"/>
    <w:rsid w:val="0048331C"/>
    <w:rsid w:val="0048411B"/>
    <w:rsid w:val="00495C0B"/>
    <w:rsid w:val="004A6CBC"/>
    <w:rsid w:val="004C1AFC"/>
    <w:rsid w:val="004C2D5B"/>
    <w:rsid w:val="004D234B"/>
    <w:rsid w:val="004D262B"/>
    <w:rsid w:val="004E2DD9"/>
    <w:rsid w:val="004E46AF"/>
    <w:rsid w:val="004E6F78"/>
    <w:rsid w:val="004F0E5D"/>
    <w:rsid w:val="004F6D70"/>
    <w:rsid w:val="004F757D"/>
    <w:rsid w:val="00500168"/>
    <w:rsid w:val="00500351"/>
    <w:rsid w:val="005031C9"/>
    <w:rsid w:val="00504AE3"/>
    <w:rsid w:val="0050615B"/>
    <w:rsid w:val="005100FE"/>
    <w:rsid w:val="00515B7B"/>
    <w:rsid w:val="00516075"/>
    <w:rsid w:val="00516B98"/>
    <w:rsid w:val="00522E66"/>
    <w:rsid w:val="00523943"/>
    <w:rsid w:val="0053747E"/>
    <w:rsid w:val="00544AA6"/>
    <w:rsid w:val="00544F91"/>
    <w:rsid w:val="005457A7"/>
    <w:rsid w:val="00550A0E"/>
    <w:rsid w:val="005605CB"/>
    <w:rsid w:val="005701AC"/>
    <w:rsid w:val="0058531B"/>
    <w:rsid w:val="005977DD"/>
    <w:rsid w:val="005B5F90"/>
    <w:rsid w:val="005C5A0C"/>
    <w:rsid w:val="005D306E"/>
    <w:rsid w:val="005D58DC"/>
    <w:rsid w:val="005E3C4A"/>
    <w:rsid w:val="005E670D"/>
    <w:rsid w:val="00603092"/>
    <w:rsid w:val="00614B2D"/>
    <w:rsid w:val="00622456"/>
    <w:rsid w:val="0062500F"/>
    <w:rsid w:val="00635C41"/>
    <w:rsid w:val="00641BF5"/>
    <w:rsid w:val="00663922"/>
    <w:rsid w:val="00664AA7"/>
    <w:rsid w:val="00674A2A"/>
    <w:rsid w:val="00677ACC"/>
    <w:rsid w:val="00696D6B"/>
    <w:rsid w:val="006B32D8"/>
    <w:rsid w:val="006C45E3"/>
    <w:rsid w:val="006C49F9"/>
    <w:rsid w:val="006C7C3C"/>
    <w:rsid w:val="006D77D6"/>
    <w:rsid w:val="006F7737"/>
    <w:rsid w:val="00706411"/>
    <w:rsid w:val="0072555E"/>
    <w:rsid w:val="00726957"/>
    <w:rsid w:val="00730B20"/>
    <w:rsid w:val="00734C06"/>
    <w:rsid w:val="00742FAB"/>
    <w:rsid w:val="00751BF9"/>
    <w:rsid w:val="007609AE"/>
    <w:rsid w:val="00763BDD"/>
    <w:rsid w:val="007660F1"/>
    <w:rsid w:val="00776161"/>
    <w:rsid w:val="0078229A"/>
    <w:rsid w:val="00791238"/>
    <w:rsid w:val="00794C10"/>
    <w:rsid w:val="007A2ED8"/>
    <w:rsid w:val="007A4AA2"/>
    <w:rsid w:val="007A6155"/>
    <w:rsid w:val="007A7343"/>
    <w:rsid w:val="007B080F"/>
    <w:rsid w:val="007C3214"/>
    <w:rsid w:val="007D25C0"/>
    <w:rsid w:val="007E3933"/>
    <w:rsid w:val="007E4FB6"/>
    <w:rsid w:val="007F3767"/>
    <w:rsid w:val="007F48D9"/>
    <w:rsid w:val="007F5DB6"/>
    <w:rsid w:val="00805AD0"/>
    <w:rsid w:val="00807ADC"/>
    <w:rsid w:val="008179FE"/>
    <w:rsid w:val="00817A4E"/>
    <w:rsid w:val="008216B3"/>
    <w:rsid w:val="0082785D"/>
    <w:rsid w:val="00834A42"/>
    <w:rsid w:val="00834BD5"/>
    <w:rsid w:val="00840107"/>
    <w:rsid w:val="00841F01"/>
    <w:rsid w:val="008461AC"/>
    <w:rsid w:val="00853AE8"/>
    <w:rsid w:val="00855395"/>
    <w:rsid w:val="008614BD"/>
    <w:rsid w:val="00867CE0"/>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4E6E"/>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278F"/>
    <w:rsid w:val="009D6E7E"/>
    <w:rsid w:val="009E5747"/>
    <w:rsid w:val="009E6DE9"/>
    <w:rsid w:val="00A13B36"/>
    <w:rsid w:val="00A14A32"/>
    <w:rsid w:val="00A16E7E"/>
    <w:rsid w:val="00A2094C"/>
    <w:rsid w:val="00A24716"/>
    <w:rsid w:val="00A4261C"/>
    <w:rsid w:val="00A43611"/>
    <w:rsid w:val="00A4410A"/>
    <w:rsid w:val="00A45FB7"/>
    <w:rsid w:val="00A52748"/>
    <w:rsid w:val="00A57DEE"/>
    <w:rsid w:val="00A601D3"/>
    <w:rsid w:val="00A6756E"/>
    <w:rsid w:val="00A856C3"/>
    <w:rsid w:val="00A878D6"/>
    <w:rsid w:val="00A93581"/>
    <w:rsid w:val="00A9448F"/>
    <w:rsid w:val="00AA0385"/>
    <w:rsid w:val="00AA3536"/>
    <w:rsid w:val="00AA5B78"/>
    <w:rsid w:val="00AB559A"/>
    <w:rsid w:val="00AB55E4"/>
    <w:rsid w:val="00AC4E40"/>
    <w:rsid w:val="00AC58CB"/>
    <w:rsid w:val="00AD2131"/>
    <w:rsid w:val="00AD6A23"/>
    <w:rsid w:val="00AE6CCE"/>
    <w:rsid w:val="00AF0EB2"/>
    <w:rsid w:val="00AF2072"/>
    <w:rsid w:val="00B02C8A"/>
    <w:rsid w:val="00B17719"/>
    <w:rsid w:val="00B25793"/>
    <w:rsid w:val="00B258A9"/>
    <w:rsid w:val="00B26C90"/>
    <w:rsid w:val="00B271C6"/>
    <w:rsid w:val="00B3783F"/>
    <w:rsid w:val="00B44129"/>
    <w:rsid w:val="00B45F16"/>
    <w:rsid w:val="00B464D9"/>
    <w:rsid w:val="00B54630"/>
    <w:rsid w:val="00B60A2E"/>
    <w:rsid w:val="00B62480"/>
    <w:rsid w:val="00B7581B"/>
    <w:rsid w:val="00B826A4"/>
    <w:rsid w:val="00B85707"/>
    <w:rsid w:val="00BC48D0"/>
    <w:rsid w:val="00BC5999"/>
    <w:rsid w:val="00BD2638"/>
    <w:rsid w:val="00BD55EF"/>
    <w:rsid w:val="00BE6A53"/>
    <w:rsid w:val="00BF0AB4"/>
    <w:rsid w:val="00BF446A"/>
    <w:rsid w:val="00C023C4"/>
    <w:rsid w:val="00C248BD"/>
    <w:rsid w:val="00C43661"/>
    <w:rsid w:val="00C5732A"/>
    <w:rsid w:val="00C67415"/>
    <w:rsid w:val="00C75619"/>
    <w:rsid w:val="00C80325"/>
    <w:rsid w:val="00C80B6F"/>
    <w:rsid w:val="00C80CF2"/>
    <w:rsid w:val="00C85C98"/>
    <w:rsid w:val="00C9268F"/>
    <w:rsid w:val="00C96CA9"/>
    <w:rsid w:val="00CB7421"/>
    <w:rsid w:val="00CC5935"/>
    <w:rsid w:val="00CD54A8"/>
    <w:rsid w:val="00CE08AE"/>
    <w:rsid w:val="00CF4BED"/>
    <w:rsid w:val="00CF524D"/>
    <w:rsid w:val="00CF7CAB"/>
    <w:rsid w:val="00D04B4A"/>
    <w:rsid w:val="00D22133"/>
    <w:rsid w:val="00D22389"/>
    <w:rsid w:val="00D313AF"/>
    <w:rsid w:val="00D33367"/>
    <w:rsid w:val="00D3558A"/>
    <w:rsid w:val="00D46810"/>
    <w:rsid w:val="00D53CD5"/>
    <w:rsid w:val="00D60888"/>
    <w:rsid w:val="00D62B06"/>
    <w:rsid w:val="00D7773F"/>
    <w:rsid w:val="00D842B7"/>
    <w:rsid w:val="00D937A7"/>
    <w:rsid w:val="00D97D3D"/>
    <w:rsid w:val="00DA05D2"/>
    <w:rsid w:val="00DA262D"/>
    <w:rsid w:val="00DA3196"/>
    <w:rsid w:val="00DA6804"/>
    <w:rsid w:val="00DA6FE1"/>
    <w:rsid w:val="00DA7696"/>
    <w:rsid w:val="00DB3E9C"/>
    <w:rsid w:val="00DC494C"/>
    <w:rsid w:val="00DE28CE"/>
    <w:rsid w:val="00DE4047"/>
    <w:rsid w:val="00DF362A"/>
    <w:rsid w:val="00E02A0F"/>
    <w:rsid w:val="00E06E84"/>
    <w:rsid w:val="00E11E4E"/>
    <w:rsid w:val="00E15C37"/>
    <w:rsid w:val="00E16280"/>
    <w:rsid w:val="00E3437C"/>
    <w:rsid w:val="00E45BD3"/>
    <w:rsid w:val="00E46667"/>
    <w:rsid w:val="00E53CDA"/>
    <w:rsid w:val="00E55326"/>
    <w:rsid w:val="00E56D0A"/>
    <w:rsid w:val="00E57970"/>
    <w:rsid w:val="00E61139"/>
    <w:rsid w:val="00E66457"/>
    <w:rsid w:val="00E75B22"/>
    <w:rsid w:val="00E76E8C"/>
    <w:rsid w:val="00E822E8"/>
    <w:rsid w:val="00E97A79"/>
    <w:rsid w:val="00EA2D11"/>
    <w:rsid w:val="00EA35C4"/>
    <w:rsid w:val="00EB32BD"/>
    <w:rsid w:val="00EB7392"/>
    <w:rsid w:val="00EC64D2"/>
    <w:rsid w:val="00EC68C1"/>
    <w:rsid w:val="00ED1C25"/>
    <w:rsid w:val="00ED67CA"/>
    <w:rsid w:val="00EE4087"/>
    <w:rsid w:val="00EE7C0B"/>
    <w:rsid w:val="00EF214B"/>
    <w:rsid w:val="00F013DE"/>
    <w:rsid w:val="00F05C75"/>
    <w:rsid w:val="00F12A0A"/>
    <w:rsid w:val="00F207E2"/>
    <w:rsid w:val="00F20F05"/>
    <w:rsid w:val="00F26279"/>
    <w:rsid w:val="00F37605"/>
    <w:rsid w:val="00F5322C"/>
    <w:rsid w:val="00F573AE"/>
    <w:rsid w:val="00F623AE"/>
    <w:rsid w:val="00F65748"/>
    <w:rsid w:val="00F91189"/>
    <w:rsid w:val="00F93E0A"/>
    <w:rsid w:val="00FA0831"/>
    <w:rsid w:val="00FA5E2D"/>
    <w:rsid w:val="00FA6CD1"/>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99769552">
      <w:bodyDiv w:val="1"/>
      <w:marLeft w:val="0"/>
      <w:marRight w:val="0"/>
      <w:marTop w:val="0"/>
      <w:marBottom w:val="0"/>
      <w:divBdr>
        <w:top w:val="none" w:sz="0" w:space="0" w:color="auto"/>
        <w:left w:val="none" w:sz="0" w:space="0" w:color="auto"/>
        <w:bottom w:val="none" w:sz="0" w:space="0" w:color="auto"/>
        <w:right w:val="none" w:sz="0" w:space="0" w:color="auto"/>
      </w:divBdr>
    </w:div>
    <w:div w:id="31275579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57939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26151885">
      <w:bodyDiv w:val="1"/>
      <w:marLeft w:val="0"/>
      <w:marRight w:val="0"/>
      <w:marTop w:val="0"/>
      <w:marBottom w:val="0"/>
      <w:divBdr>
        <w:top w:val="none" w:sz="0" w:space="0" w:color="auto"/>
        <w:left w:val="none" w:sz="0" w:space="0" w:color="auto"/>
        <w:bottom w:val="none" w:sz="0" w:space="0" w:color="auto"/>
        <w:right w:val="none" w:sz="0" w:space="0" w:color="auto"/>
      </w:divBdr>
    </w:div>
    <w:div w:id="901135498">
      <w:bodyDiv w:val="1"/>
      <w:marLeft w:val="0"/>
      <w:marRight w:val="0"/>
      <w:marTop w:val="0"/>
      <w:marBottom w:val="0"/>
      <w:divBdr>
        <w:top w:val="none" w:sz="0" w:space="0" w:color="auto"/>
        <w:left w:val="none" w:sz="0" w:space="0" w:color="auto"/>
        <w:bottom w:val="none" w:sz="0" w:space="0" w:color="auto"/>
        <w:right w:val="none" w:sz="0" w:space="0" w:color="auto"/>
      </w:divBdr>
    </w:div>
    <w:div w:id="958603536">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4117157">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657695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3511345">
      <w:bodyDiv w:val="1"/>
      <w:marLeft w:val="0"/>
      <w:marRight w:val="0"/>
      <w:marTop w:val="0"/>
      <w:marBottom w:val="0"/>
      <w:divBdr>
        <w:top w:val="none" w:sz="0" w:space="0" w:color="auto"/>
        <w:left w:val="none" w:sz="0" w:space="0" w:color="auto"/>
        <w:bottom w:val="none" w:sz="0" w:space="0" w:color="auto"/>
        <w:right w:val="none" w:sz="0" w:space="0" w:color="auto"/>
      </w:divBdr>
    </w:div>
    <w:div w:id="185114422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89691771">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2896</Words>
  <Characters>15644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14</cp:revision>
  <cp:lastPrinted>2022-11-03T00:30:00Z</cp:lastPrinted>
  <dcterms:created xsi:type="dcterms:W3CDTF">2024-05-26T16:36:00Z</dcterms:created>
  <dcterms:modified xsi:type="dcterms:W3CDTF">2024-06-27T19:06:00Z</dcterms:modified>
</cp:coreProperties>
</file>